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ED6" w:rsidRDefault="00995ED6">
      <w:pPr>
        <w:rPr>
          <w:rFonts w:ascii="Times New Roman" w:eastAsia="Times New Roman" w:hAnsi="Times New Roman" w:cs="Times New Roman"/>
          <w:sz w:val="20"/>
          <w:szCs w:val="20"/>
        </w:rPr>
      </w:pPr>
    </w:p>
    <w:p w:rsidR="00995ED6" w:rsidRDefault="00995ED6">
      <w:pPr>
        <w:spacing w:before="11"/>
        <w:rPr>
          <w:rFonts w:ascii="Times New Roman" w:eastAsia="Times New Roman" w:hAnsi="Times New Roman" w:cs="Times New Roman"/>
          <w:sz w:val="27"/>
          <w:szCs w:val="27"/>
        </w:rPr>
      </w:pPr>
    </w:p>
    <w:p w:rsidR="00995ED6" w:rsidRDefault="00995ED6">
      <w:pPr>
        <w:rPr>
          <w:rFonts w:ascii="Times New Roman" w:eastAsia="Times New Roman" w:hAnsi="Times New Roman" w:cs="Times New Roman"/>
          <w:sz w:val="27"/>
          <w:szCs w:val="27"/>
        </w:rPr>
        <w:sectPr w:rsidR="00995ED6">
          <w:headerReference w:type="default" r:id="rId6"/>
          <w:type w:val="continuous"/>
          <w:pgSz w:w="11910" w:h="16840"/>
          <w:pgMar w:top="2400" w:right="720" w:bottom="280" w:left="1240" w:header="1117" w:footer="720" w:gutter="0"/>
          <w:cols w:space="720"/>
        </w:sectPr>
      </w:pPr>
    </w:p>
    <w:p w:rsidR="00995ED6" w:rsidRPr="00085043" w:rsidRDefault="00085043">
      <w:pPr>
        <w:pStyle w:val="BodyText"/>
        <w:spacing w:before="30" w:line="232" w:lineRule="exact"/>
        <w:ind w:left="121"/>
        <w:rPr>
          <w:rFonts w:cs="SimSun"/>
          <w:b/>
          <w:lang w:eastAsia="zh-CN"/>
        </w:rPr>
      </w:pPr>
      <w:r w:rsidRPr="00085043">
        <w:rPr>
          <w:rFonts w:cs="SimSun"/>
          <w:b/>
          <w:lang w:eastAsia="zh-CN"/>
        </w:rPr>
        <w:t>从赢创工业集团剥离后重启航</w:t>
      </w:r>
    </w:p>
    <w:p w:rsidR="00995ED6" w:rsidRPr="00085043" w:rsidRDefault="00085043">
      <w:pPr>
        <w:spacing w:line="310" w:lineRule="exact"/>
        <w:ind w:left="121"/>
        <w:rPr>
          <w:rFonts w:ascii="SimSun" w:eastAsia="SimSun" w:hAnsi="SimSun" w:cs="SimSun"/>
          <w:b/>
          <w:sz w:val="24"/>
          <w:szCs w:val="24"/>
          <w:lang w:eastAsia="zh-CN"/>
        </w:rPr>
      </w:pPr>
      <w:r w:rsidRPr="00085043">
        <w:rPr>
          <w:rFonts w:ascii="SimSun" w:eastAsia="SimSun" w:hAnsi="SimSun" w:cs="SimSun"/>
          <w:b/>
          <w:sz w:val="24"/>
          <w:szCs w:val="24"/>
          <w:lang w:eastAsia="zh-CN"/>
        </w:rPr>
        <w:t>罗姆成立独立公司，致力于成为甲基丙烯酸酯一体化领导者</w:t>
      </w:r>
    </w:p>
    <w:p w:rsidR="00995ED6" w:rsidRDefault="00995ED6">
      <w:pPr>
        <w:spacing w:before="8"/>
        <w:rPr>
          <w:rFonts w:ascii="SimSun" w:eastAsia="SimSun" w:hAnsi="SimSun" w:cs="SimSun"/>
          <w:sz w:val="21"/>
          <w:szCs w:val="21"/>
          <w:lang w:eastAsia="zh-CN"/>
        </w:rPr>
      </w:pPr>
    </w:p>
    <w:p w:rsidR="00995ED6" w:rsidRPr="004F1DFF" w:rsidRDefault="00085043">
      <w:pPr>
        <w:spacing w:line="244" w:lineRule="exact"/>
        <w:ind w:left="120"/>
        <w:rPr>
          <w:rFonts w:ascii="SimSun" w:eastAsia="SimSun" w:hAnsi="SimSun" w:cs="SimSun"/>
          <w:b/>
          <w:sz w:val="18"/>
          <w:szCs w:val="18"/>
          <w:lang w:eastAsia="zh-CN"/>
        </w:rPr>
      </w:pPr>
      <w:r w:rsidRPr="004F1DFF">
        <w:rPr>
          <w:rFonts w:ascii="Arial" w:eastAsia="Arial" w:hAnsi="Arial" w:cs="Arial"/>
          <w:b/>
          <w:bCs/>
          <w:sz w:val="18"/>
          <w:szCs w:val="18"/>
          <w:lang w:eastAsia="zh-CN"/>
        </w:rPr>
        <w:t xml:space="preserve">• </w:t>
      </w:r>
      <w:r w:rsidRPr="004F1DFF">
        <w:rPr>
          <w:rFonts w:ascii="Arial" w:eastAsia="Arial" w:hAnsi="Arial" w:cs="Arial"/>
          <w:b/>
          <w:bCs/>
          <w:spacing w:val="35"/>
          <w:sz w:val="18"/>
          <w:szCs w:val="18"/>
          <w:lang w:eastAsia="zh-CN"/>
        </w:rPr>
        <w:t xml:space="preserve"> </w:t>
      </w:r>
      <w:r w:rsidRPr="004F1DFF">
        <w:rPr>
          <w:rFonts w:ascii="SimSun" w:eastAsia="SimSun" w:hAnsi="SimSun" w:cs="SimSun"/>
          <w:b/>
          <w:sz w:val="18"/>
          <w:szCs w:val="18"/>
          <w:lang w:eastAsia="zh-CN"/>
        </w:rPr>
        <w:t>安宏资本完成对其收购</w:t>
      </w:r>
    </w:p>
    <w:p w:rsidR="00995ED6" w:rsidRPr="004F1DFF" w:rsidRDefault="00085043">
      <w:pPr>
        <w:pStyle w:val="BodyText"/>
        <w:spacing w:line="237" w:lineRule="exact"/>
        <w:rPr>
          <w:rFonts w:cs="SimSun"/>
          <w:b/>
          <w:lang w:eastAsia="zh-CN"/>
        </w:rPr>
      </w:pPr>
      <w:r w:rsidRPr="004F1DFF">
        <w:rPr>
          <w:rFonts w:ascii="Arial" w:eastAsia="Arial" w:hAnsi="Arial" w:cs="Arial"/>
          <w:b/>
          <w:bCs/>
          <w:lang w:eastAsia="zh-CN"/>
        </w:rPr>
        <w:t xml:space="preserve">• </w:t>
      </w:r>
      <w:r w:rsidRPr="004F1DFF">
        <w:rPr>
          <w:rFonts w:ascii="Arial" w:eastAsia="Arial" w:hAnsi="Arial" w:cs="Arial"/>
          <w:b/>
          <w:bCs/>
          <w:spacing w:val="16"/>
          <w:lang w:eastAsia="zh-CN"/>
        </w:rPr>
        <w:t xml:space="preserve"> </w:t>
      </w:r>
      <w:r w:rsidRPr="004F1DFF">
        <w:rPr>
          <w:rFonts w:cs="SimSun"/>
          <w:b/>
          <w:lang w:eastAsia="zh-CN"/>
        </w:rPr>
        <w:t>此次剥离为罗姆的增长和继续发展奠定了基础</w:t>
      </w:r>
    </w:p>
    <w:p w:rsidR="00995ED6" w:rsidRPr="004F1DFF" w:rsidRDefault="00085043">
      <w:pPr>
        <w:pStyle w:val="BodyText"/>
        <w:spacing w:before="11" w:line="240" w:lineRule="exact"/>
        <w:ind w:left="300" w:hanging="180"/>
        <w:rPr>
          <w:rFonts w:cs="SimSun"/>
          <w:b/>
          <w:lang w:eastAsia="zh-CN"/>
        </w:rPr>
      </w:pPr>
      <w:r w:rsidRPr="004F1DFF">
        <w:rPr>
          <w:rFonts w:ascii="Arial" w:eastAsia="Arial" w:hAnsi="Arial" w:cs="Arial"/>
          <w:b/>
          <w:bCs/>
          <w:lang w:eastAsia="zh-CN"/>
        </w:rPr>
        <w:t>•</w:t>
      </w:r>
      <w:r w:rsidRPr="004F1DFF">
        <w:rPr>
          <w:rFonts w:ascii="Arial" w:eastAsia="Arial" w:hAnsi="Arial" w:cs="Arial"/>
          <w:b/>
          <w:bCs/>
          <w:spacing w:val="34"/>
          <w:lang w:eastAsia="zh-CN"/>
        </w:rPr>
        <w:t xml:space="preserve"> </w:t>
      </w:r>
      <w:r w:rsidRPr="004F1DFF">
        <w:rPr>
          <w:rFonts w:cs="SimSun"/>
          <w:b/>
          <w:lang w:eastAsia="zh-CN"/>
        </w:rPr>
        <w:t>计划对技术和基地进行投资，从而将其打造为甲基丙烯酸酯化学领域的全球市场和技术的</w:t>
      </w:r>
      <w:r w:rsidRPr="004F1DFF">
        <w:rPr>
          <w:rFonts w:cs="SimSun"/>
          <w:b/>
          <w:spacing w:val="-81"/>
          <w:lang w:eastAsia="zh-CN"/>
        </w:rPr>
        <w:t xml:space="preserve"> </w:t>
      </w:r>
      <w:r w:rsidRPr="004F1DFF">
        <w:rPr>
          <w:rFonts w:cs="SimSun"/>
          <w:b/>
          <w:spacing w:val="2"/>
          <w:lang w:eastAsia="zh-CN"/>
        </w:rPr>
        <w:t>领导者</w:t>
      </w:r>
    </w:p>
    <w:p w:rsidR="00995ED6" w:rsidRPr="004F1DFF" w:rsidRDefault="00085043">
      <w:pPr>
        <w:spacing w:line="230" w:lineRule="exact"/>
        <w:ind w:left="120"/>
        <w:rPr>
          <w:rFonts w:ascii="Arial" w:eastAsia="Arial" w:hAnsi="Arial" w:cs="Arial"/>
          <w:b/>
          <w:sz w:val="18"/>
          <w:szCs w:val="18"/>
          <w:lang w:eastAsia="zh-CN"/>
        </w:rPr>
      </w:pPr>
      <w:r w:rsidRPr="004F1DFF">
        <w:rPr>
          <w:rFonts w:ascii="Arial" w:eastAsia="Arial" w:hAnsi="Arial" w:cs="Arial"/>
          <w:b/>
          <w:bCs/>
          <w:sz w:val="18"/>
          <w:szCs w:val="18"/>
          <w:lang w:eastAsia="zh-CN"/>
        </w:rPr>
        <w:t>• “</w:t>
      </w:r>
      <w:r w:rsidRPr="004F1DFF">
        <w:rPr>
          <w:rFonts w:ascii="SimSun" w:eastAsia="SimSun" w:hAnsi="SimSun" w:cs="SimSun"/>
          <w:b/>
          <w:sz w:val="18"/>
          <w:szCs w:val="18"/>
          <w:lang w:eastAsia="zh-CN"/>
        </w:rPr>
        <w:t>新的名称罗姆代表高品质和开拓精神</w:t>
      </w:r>
      <w:r w:rsidRPr="004F1DFF">
        <w:rPr>
          <w:rFonts w:ascii="Arial" w:eastAsia="Arial" w:hAnsi="Arial" w:cs="Arial"/>
          <w:b/>
          <w:bCs/>
          <w:sz w:val="18"/>
          <w:szCs w:val="18"/>
          <w:lang w:eastAsia="zh-CN"/>
        </w:rPr>
        <w:t>”——</w:t>
      </w:r>
      <w:r w:rsidRPr="004F1DFF">
        <w:rPr>
          <w:rFonts w:ascii="SimSun" w:eastAsia="SimSun" w:hAnsi="SimSun" w:cs="SimSun"/>
          <w:b/>
          <w:sz w:val="18"/>
          <w:szCs w:val="18"/>
          <w:lang w:eastAsia="zh-CN"/>
        </w:rPr>
        <w:t xml:space="preserve">首席执行官 </w:t>
      </w:r>
      <w:r w:rsidRPr="004F1DFF">
        <w:rPr>
          <w:rFonts w:ascii="Arial" w:eastAsia="Arial" w:hAnsi="Arial" w:cs="Arial"/>
          <w:b/>
          <w:bCs/>
          <w:sz w:val="18"/>
          <w:szCs w:val="18"/>
          <w:lang w:eastAsia="zh-CN"/>
        </w:rPr>
        <w:t>Michael</w:t>
      </w:r>
      <w:r w:rsidRPr="004F1DFF">
        <w:rPr>
          <w:rFonts w:ascii="Arial" w:eastAsia="Arial" w:hAnsi="Arial" w:cs="Arial"/>
          <w:b/>
          <w:bCs/>
          <w:spacing w:val="-10"/>
          <w:sz w:val="18"/>
          <w:szCs w:val="18"/>
          <w:lang w:eastAsia="zh-CN"/>
        </w:rPr>
        <w:t xml:space="preserve"> </w:t>
      </w:r>
      <w:r w:rsidRPr="004F1DFF">
        <w:rPr>
          <w:rFonts w:ascii="Arial" w:eastAsia="Arial" w:hAnsi="Arial" w:cs="Arial"/>
          <w:b/>
          <w:bCs/>
          <w:sz w:val="18"/>
          <w:szCs w:val="18"/>
          <w:lang w:eastAsia="zh-CN"/>
        </w:rPr>
        <w:t>Pack</w:t>
      </w:r>
    </w:p>
    <w:p w:rsidR="00995ED6" w:rsidRDefault="00995ED6">
      <w:pPr>
        <w:rPr>
          <w:rFonts w:ascii="Arial" w:eastAsia="Arial" w:hAnsi="Arial" w:cs="Arial"/>
          <w:b/>
          <w:bCs/>
          <w:sz w:val="18"/>
          <w:szCs w:val="18"/>
          <w:lang w:eastAsia="zh-CN"/>
        </w:rPr>
      </w:pPr>
    </w:p>
    <w:p w:rsidR="00995ED6" w:rsidRDefault="00995ED6">
      <w:pPr>
        <w:spacing w:before="7"/>
        <w:rPr>
          <w:rFonts w:ascii="Arial" w:eastAsia="Arial" w:hAnsi="Arial" w:cs="Arial"/>
          <w:b/>
          <w:bCs/>
          <w:sz w:val="25"/>
          <w:szCs w:val="25"/>
          <w:lang w:eastAsia="zh-CN"/>
        </w:rPr>
      </w:pPr>
    </w:p>
    <w:p w:rsidR="00995ED6" w:rsidRDefault="00085043">
      <w:pPr>
        <w:pStyle w:val="BodyText"/>
        <w:spacing w:line="266" w:lineRule="auto"/>
        <w:ind w:right="1"/>
        <w:jc w:val="both"/>
        <w:rPr>
          <w:lang w:eastAsia="zh-CN"/>
        </w:rPr>
      </w:pPr>
      <w:r>
        <w:rPr>
          <w:rFonts w:ascii="Arial" w:eastAsia="Arial" w:hAnsi="Arial" w:cs="Arial"/>
          <w:spacing w:val="-3"/>
          <w:lang w:eastAsia="zh-CN"/>
        </w:rPr>
        <w:t xml:space="preserve">2019 </w:t>
      </w:r>
      <w:r>
        <w:rPr>
          <w:lang w:eastAsia="zh-CN"/>
        </w:rPr>
        <w:t xml:space="preserve">年 </w:t>
      </w:r>
      <w:r>
        <w:rPr>
          <w:rFonts w:ascii="Arial" w:eastAsia="Arial" w:hAnsi="Arial" w:cs="Arial"/>
          <w:lang w:eastAsia="zh-CN"/>
        </w:rPr>
        <w:t xml:space="preserve">8 </w:t>
      </w:r>
      <w:r>
        <w:rPr>
          <w:lang w:eastAsia="zh-CN"/>
        </w:rPr>
        <w:t xml:space="preserve">月 </w:t>
      </w:r>
      <w:r>
        <w:rPr>
          <w:rFonts w:ascii="Arial" w:eastAsia="Arial" w:hAnsi="Arial" w:cs="Arial"/>
          <w:lang w:eastAsia="zh-CN"/>
        </w:rPr>
        <w:t>1</w:t>
      </w:r>
      <w:r>
        <w:rPr>
          <w:rFonts w:ascii="Arial" w:eastAsia="Arial" w:hAnsi="Arial" w:cs="Arial"/>
          <w:spacing w:val="8"/>
          <w:lang w:eastAsia="zh-CN"/>
        </w:rPr>
        <w:t xml:space="preserve"> </w:t>
      </w:r>
      <w:r>
        <w:rPr>
          <w:spacing w:val="-4"/>
          <w:lang w:eastAsia="zh-CN"/>
        </w:rPr>
        <w:t xml:space="preserve">日，罗姆有限责任公司成功从赢创工业集团剥离。赢创工业集团的甲基丙烯酸 酯一体化业务将作为独立公司归入安宏资本旗下。该公司凭借 </w:t>
      </w:r>
      <w:r>
        <w:rPr>
          <w:rFonts w:ascii="Arial" w:eastAsia="Arial" w:hAnsi="Arial" w:cs="Arial"/>
          <w:lang w:eastAsia="zh-CN"/>
        </w:rPr>
        <w:t xml:space="preserve">19 </w:t>
      </w:r>
      <w:r>
        <w:rPr>
          <w:spacing w:val="-4"/>
          <w:lang w:eastAsia="zh-CN"/>
        </w:rPr>
        <w:t>亿欧元的销售额（</w:t>
      </w:r>
      <w:r>
        <w:rPr>
          <w:rFonts w:ascii="Arial" w:eastAsia="Arial" w:hAnsi="Arial" w:cs="Arial"/>
          <w:spacing w:val="-4"/>
          <w:lang w:eastAsia="zh-CN"/>
        </w:rPr>
        <w:t>2018</w:t>
      </w:r>
      <w:r>
        <w:rPr>
          <w:rFonts w:ascii="Arial" w:eastAsia="Arial" w:hAnsi="Arial" w:cs="Arial"/>
          <w:spacing w:val="-21"/>
          <w:lang w:eastAsia="zh-CN"/>
        </w:rPr>
        <w:t xml:space="preserve"> </w:t>
      </w:r>
      <w:r>
        <w:rPr>
          <w:lang w:eastAsia="zh-CN"/>
        </w:rPr>
        <w:t xml:space="preserve">年） </w:t>
      </w:r>
      <w:r>
        <w:rPr>
          <w:spacing w:val="-4"/>
          <w:lang w:eastAsia="zh-CN"/>
        </w:rPr>
        <w:t>和创新型产品跻身甲基丙烯酸酯化学领域全球市场领导者行列。罗姆有限责任公司希望建立自</w:t>
      </w:r>
      <w:r>
        <w:rPr>
          <w:spacing w:val="-86"/>
          <w:lang w:eastAsia="zh-CN"/>
        </w:rPr>
        <w:t xml:space="preserve"> </w:t>
      </w:r>
      <w:r>
        <w:rPr>
          <w:spacing w:val="-4"/>
          <w:lang w:eastAsia="zh-CN"/>
        </w:rPr>
        <w:t xml:space="preserve">身的全球技术领导地位。该公司在在全球共有 </w:t>
      </w:r>
      <w:r>
        <w:rPr>
          <w:rFonts w:ascii="Arial" w:eastAsia="Arial" w:hAnsi="Arial" w:cs="Arial"/>
          <w:lang w:eastAsia="zh-CN"/>
        </w:rPr>
        <w:t xml:space="preserve">15  </w:t>
      </w:r>
      <w:r>
        <w:rPr>
          <w:spacing w:val="-4"/>
          <w:lang w:eastAsia="zh-CN"/>
        </w:rPr>
        <w:t xml:space="preserve">个生产基地，约 </w:t>
      </w:r>
      <w:r>
        <w:rPr>
          <w:rFonts w:ascii="Arial" w:eastAsia="Arial" w:hAnsi="Arial" w:cs="Arial"/>
          <w:spacing w:val="-4"/>
          <w:lang w:eastAsia="zh-CN"/>
        </w:rPr>
        <w:t xml:space="preserve">3,900   </w:t>
      </w:r>
      <w:r>
        <w:rPr>
          <w:rFonts w:ascii="Arial" w:eastAsia="Arial" w:hAnsi="Arial" w:cs="Arial"/>
          <w:spacing w:val="16"/>
          <w:lang w:eastAsia="zh-CN"/>
        </w:rPr>
        <w:t xml:space="preserve"> </w:t>
      </w:r>
      <w:r>
        <w:rPr>
          <w:spacing w:val="-4"/>
          <w:lang w:eastAsia="zh-CN"/>
        </w:rPr>
        <w:t>名员工，遍布德国</w:t>
      </w:r>
    </w:p>
    <w:p w:rsidR="00995ED6" w:rsidRDefault="00085043">
      <w:pPr>
        <w:pStyle w:val="BodyText"/>
        <w:spacing w:line="235" w:lineRule="exact"/>
        <w:rPr>
          <w:lang w:eastAsia="zh-CN"/>
        </w:rPr>
      </w:pPr>
      <w:r>
        <w:rPr>
          <w:spacing w:val="-4"/>
          <w:lang w:eastAsia="zh-CN"/>
        </w:rPr>
        <w:t>（沃尔姆斯、达姆施塔特、魏特尔斯塔特、韦瑟灵和哈瑙），中国，美国，俄罗斯和南非。</w:t>
      </w:r>
    </w:p>
    <w:p w:rsidR="00995ED6" w:rsidRDefault="00995ED6">
      <w:pPr>
        <w:spacing w:before="13"/>
        <w:rPr>
          <w:rFonts w:ascii="SimSun" w:eastAsia="SimSun" w:hAnsi="SimSun" w:cs="SimSun"/>
          <w:sz w:val="20"/>
          <w:szCs w:val="20"/>
          <w:lang w:eastAsia="zh-CN"/>
        </w:rPr>
      </w:pPr>
    </w:p>
    <w:p w:rsidR="00995ED6" w:rsidRPr="004F1DFF" w:rsidRDefault="00085043">
      <w:pPr>
        <w:pStyle w:val="BodyText"/>
        <w:rPr>
          <w:rFonts w:cs="SimSun"/>
          <w:b/>
          <w:lang w:eastAsia="zh-CN"/>
        </w:rPr>
      </w:pPr>
      <w:r w:rsidRPr="004F1DFF">
        <w:rPr>
          <w:rFonts w:cs="SimSun"/>
          <w:b/>
          <w:lang w:eastAsia="zh-CN"/>
        </w:rPr>
        <w:t>续写成功故事</w:t>
      </w:r>
    </w:p>
    <w:p w:rsidR="00995ED6" w:rsidRDefault="00085043">
      <w:pPr>
        <w:pStyle w:val="BodyText"/>
        <w:spacing w:before="34" w:line="264" w:lineRule="auto"/>
        <w:rPr>
          <w:lang w:eastAsia="zh-CN"/>
        </w:rPr>
      </w:pPr>
      <w:r>
        <w:rPr>
          <w:rFonts w:ascii="Arial" w:eastAsia="Arial" w:hAnsi="Arial" w:cs="Arial"/>
          <w:lang w:eastAsia="zh-CN"/>
        </w:rPr>
        <w:t>“</w:t>
      </w:r>
      <w:r>
        <w:rPr>
          <w:lang w:eastAsia="zh-CN"/>
        </w:rPr>
        <w:t>新的名称罗姆代表高品质和开拓精神，</w:t>
      </w:r>
      <w:r>
        <w:rPr>
          <w:rFonts w:ascii="Arial" w:eastAsia="Arial" w:hAnsi="Arial" w:cs="Arial"/>
          <w:lang w:eastAsia="zh-CN"/>
        </w:rPr>
        <w:t>”</w:t>
      </w:r>
      <w:r>
        <w:rPr>
          <w:lang w:eastAsia="zh-CN"/>
        </w:rPr>
        <w:t>首席执行官</w:t>
      </w:r>
      <w:r>
        <w:rPr>
          <w:spacing w:val="-40"/>
          <w:lang w:eastAsia="zh-CN"/>
        </w:rPr>
        <w:t xml:space="preserve"> </w:t>
      </w:r>
      <w:r>
        <w:rPr>
          <w:rFonts w:ascii="Arial" w:eastAsia="Arial" w:hAnsi="Arial" w:cs="Arial"/>
          <w:lang w:eastAsia="zh-CN"/>
        </w:rPr>
        <w:t xml:space="preserve">Michael Pack </w:t>
      </w:r>
      <w:r>
        <w:rPr>
          <w:lang w:eastAsia="zh-CN"/>
        </w:rPr>
        <w:t>说道。公司创始人化学家 奥托</w:t>
      </w:r>
      <w:r>
        <w:rPr>
          <w:rFonts w:ascii="Arial" w:eastAsia="Arial" w:hAnsi="Arial" w:cs="Arial"/>
          <w:lang w:eastAsia="zh-CN"/>
        </w:rPr>
        <w:t>·</w:t>
      </w:r>
      <w:r>
        <w:rPr>
          <w:lang w:eastAsia="zh-CN"/>
        </w:rPr>
        <w:t>罗姆</w:t>
      </w:r>
      <w:r>
        <w:rPr>
          <w:rFonts w:ascii="Arial" w:eastAsia="Arial" w:hAnsi="Arial" w:cs="Arial"/>
          <w:lang w:eastAsia="zh-CN"/>
        </w:rPr>
        <w:t xml:space="preserve">Otto Röhm </w:t>
      </w:r>
      <w:r>
        <w:rPr>
          <w:lang w:eastAsia="zh-CN"/>
        </w:rPr>
        <w:t>被认为是甲基丙烯酸酯化学之父。大约</w:t>
      </w:r>
      <w:r>
        <w:rPr>
          <w:spacing w:val="-40"/>
          <w:lang w:eastAsia="zh-CN"/>
        </w:rPr>
        <w:t xml:space="preserve"> </w:t>
      </w:r>
      <w:r>
        <w:rPr>
          <w:rFonts w:ascii="Arial" w:eastAsia="Arial" w:hAnsi="Arial" w:cs="Arial"/>
          <w:lang w:eastAsia="zh-CN"/>
        </w:rPr>
        <w:t xml:space="preserve">85 </w:t>
      </w:r>
      <w:r>
        <w:rPr>
          <w:lang w:eastAsia="zh-CN"/>
        </w:rPr>
        <w:t>年前，他成功开发了高透光 的多功能塑料</w:t>
      </w:r>
      <w:r>
        <w:rPr>
          <w:spacing w:val="-40"/>
          <w:lang w:eastAsia="zh-CN"/>
        </w:rPr>
        <w:t xml:space="preserve"> </w:t>
      </w:r>
      <w:r>
        <w:rPr>
          <w:rFonts w:ascii="Arial" w:eastAsia="Arial" w:hAnsi="Arial" w:cs="Arial"/>
          <w:lang w:eastAsia="zh-CN"/>
        </w:rPr>
        <w:t>PLEXIGLAS®</w:t>
      </w:r>
      <w:r>
        <w:rPr>
          <w:rFonts w:ascii="Arial" w:eastAsia="Arial" w:hAnsi="Arial" w:cs="Arial"/>
          <w:spacing w:val="-1"/>
          <w:lang w:eastAsia="zh-CN"/>
        </w:rPr>
        <w:t xml:space="preserve"> </w:t>
      </w:r>
      <w:r>
        <w:rPr>
          <w:lang w:eastAsia="zh-CN"/>
        </w:rPr>
        <w:t>宝克力</w:t>
      </w:r>
      <w:r>
        <w:rPr>
          <w:rFonts w:ascii="Arial" w:eastAsia="Arial" w:hAnsi="Arial" w:cs="Arial"/>
          <w:lang w:eastAsia="zh-CN"/>
        </w:rPr>
        <w:t>®</w:t>
      </w:r>
      <w:r>
        <w:rPr>
          <w:lang w:eastAsia="zh-CN"/>
        </w:rPr>
        <w:t>，实现了国际性的突破。罗姆在化学领域打下坚实的 基础，使得公司能够推出面向各应用领域的全面产品组合。如今，这家公司为汽车、电子以 及建筑等无数成长型行业供应产品。</w:t>
      </w:r>
      <w:r>
        <w:rPr>
          <w:rFonts w:ascii="Arial" w:eastAsia="Arial" w:hAnsi="Arial" w:cs="Arial"/>
          <w:lang w:eastAsia="zh-CN"/>
        </w:rPr>
        <w:t>“</w:t>
      </w:r>
      <w:r>
        <w:rPr>
          <w:lang w:eastAsia="zh-CN"/>
        </w:rPr>
        <w:t>这正是我们选择以罗姆作为新公司名称的原因。</w:t>
      </w:r>
      <w:r>
        <w:rPr>
          <w:rFonts w:ascii="Arial" w:eastAsia="Arial" w:hAnsi="Arial" w:cs="Arial"/>
          <w:lang w:eastAsia="zh-CN"/>
        </w:rPr>
        <w:t xml:space="preserve">”Pack </w:t>
      </w:r>
      <w:r>
        <w:rPr>
          <w:lang w:eastAsia="zh-CN"/>
        </w:rPr>
        <w:t>说道。公司具有深厚的历史根基，当然，这位首席执行官也不忘把眼光放向未来。</w:t>
      </w:r>
    </w:p>
    <w:p w:rsidR="00995ED6" w:rsidRDefault="00995ED6">
      <w:pPr>
        <w:spacing w:before="8"/>
        <w:rPr>
          <w:rFonts w:ascii="SimSun" w:eastAsia="SimSun" w:hAnsi="SimSun" w:cs="SimSun"/>
          <w:sz w:val="19"/>
          <w:szCs w:val="19"/>
          <w:lang w:eastAsia="zh-CN"/>
        </w:rPr>
      </w:pPr>
    </w:p>
    <w:p w:rsidR="00995ED6" w:rsidRDefault="00085043">
      <w:pPr>
        <w:pStyle w:val="BodyText"/>
        <w:spacing w:line="268" w:lineRule="auto"/>
        <w:rPr>
          <w:lang w:eastAsia="zh-CN"/>
        </w:rPr>
      </w:pPr>
      <w:r w:rsidRPr="004F1DFF">
        <w:rPr>
          <w:rFonts w:cs="SimSun"/>
          <w:b/>
          <w:lang w:eastAsia="zh-CN"/>
        </w:rPr>
        <w:t>进一步加强市场领先地位</w:t>
      </w:r>
      <w:r>
        <w:rPr>
          <w:rFonts w:cs="SimSun"/>
          <w:spacing w:val="-69"/>
          <w:lang w:eastAsia="zh-CN"/>
        </w:rPr>
        <w:t xml:space="preserve"> </w:t>
      </w:r>
      <w:r>
        <w:rPr>
          <w:rFonts w:ascii="Arial" w:eastAsia="Arial" w:hAnsi="Arial" w:cs="Arial"/>
          <w:lang w:eastAsia="zh-CN"/>
        </w:rPr>
        <w:t>“</w:t>
      </w:r>
      <w:r>
        <w:rPr>
          <w:lang w:eastAsia="zh-CN"/>
        </w:rPr>
        <w:t>我们的宗旨在于，进一步推动业务增长，并通过投资和有的放矢的扩张来进一步加强市场领 先地位。我们拥有高效的架构、先进的技术、富有智慧的创新理念以及</w:t>
      </w:r>
      <w:r>
        <w:rPr>
          <w:rFonts w:ascii="Arial" w:eastAsia="Arial" w:hAnsi="Arial" w:cs="Arial"/>
          <w:lang w:eastAsia="zh-CN"/>
        </w:rPr>
        <w:t>——</w:t>
      </w:r>
      <w:r>
        <w:rPr>
          <w:lang w:eastAsia="zh-CN"/>
        </w:rPr>
        <w:t>同样非常重要的</w:t>
      </w:r>
    </w:p>
    <w:p w:rsidR="00995ED6" w:rsidRDefault="00085043">
      <w:pPr>
        <w:pStyle w:val="BodyText"/>
        <w:spacing w:line="261" w:lineRule="auto"/>
        <w:rPr>
          <w:rFonts w:ascii="Arial" w:eastAsia="Arial" w:hAnsi="Arial" w:cs="Arial"/>
        </w:rPr>
      </w:pPr>
      <w:r>
        <w:rPr>
          <w:rFonts w:ascii="Arial" w:eastAsia="Arial" w:hAnsi="Arial" w:cs="Arial"/>
          <w:lang w:eastAsia="zh-CN"/>
        </w:rPr>
        <w:t>——</w:t>
      </w:r>
      <w:r>
        <w:rPr>
          <w:lang w:eastAsia="zh-CN"/>
        </w:rPr>
        <w:t>高素质的人才和强大的品牌，</w:t>
      </w:r>
      <w:r>
        <w:rPr>
          <w:rFonts w:ascii="Arial" w:eastAsia="Arial" w:hAnsi="Arial" w:cs="Arial"/>
          <w:lang w:eastAsia="zh-CN"/>
        </w:rPr>
        <w:t xml:space="preserve">”Pack </w:t>
      </w:r>
      <w:r>
        <w:rPr>
          <w:lang w:eastAsia="zh-CN"/>
        </w:rPr>
        <w:t>强调，</w:t>
      </w:r>
      <w:r>
        <w:rPr>
          <w:rFonts w:ascii="Arial" w:eastAsia="Arial" w:hAnsi="Arial" w:cs="Arial"/>
          <w:lang w:eastAsia="zh-CN"/>
        </w:rPr>
        <w:t>“</w:t>
      </w:r>
      <w:r>
        <w:rPr>
          <w:lang w:eastAsia="zh-CN"/>
        </w:rPr>
        <w:t>这种自信和乐观的进取精神也蕴涵在罗姆品 牌的新标识和形象中。</w:t>
      </w:r>
      <w:r>
        <w:rPr>
          <w:rFonts w:ascii="Arial" w:eastAsia="Arial" w:hAnsi="Arial" w:cs="Arial"/>
        </w:rPr>
        <w:t>”</w:t>
      </w:r>
    </w:p>
    <w:p w:rsidR="00995ED6" w:rsidRDefault="00995ED6">
      <w:pPr>
        <w:spacing w:before="5"/>
        <w:rPr>
          <w:rFonts w:ascii="Arial" w:eastAsia="Arial" w:hAnsi="Arial" w:cs="Arial"/>
          <w:sz w:val="26"/>
          <w:szCs w:val="26"/>
        </w:rPr>
      </w:pPr>
    </w:p>
    <w:p w:rsidR="00995ED6" w:rsidRDefault="00085043">
      <w:pPr>
        <w:pStyle w:val="BodyText"/>
        <w:spacing w:line="271" w:lineRule="auto"/>
        <w:rPr>
          <w:lang w:eastAsia="zh-CN"/>
        </w:rPr>
      </w:pPr>
      <w:r w:rsidRPr="004F1DFF">
        <w:rPr>
          <w:rFonts w:cs="SimSun"/>
          <w:b/>
          <w:lang w:eastAsia="zh-CN"/>
        </w:rPr>
        <w:t>扩大对技术和现有基地的投资</w:t>
      </w:r>
      <w:r>
        <w:rPr>
          <w:rFonts w:cs="SimSun"/>
          <w:spacing w:val="-65"/>
          <w:lang w:eastAsia="zh-CN"/>
        </w:rPr>
        <w:t xml:space="preserve"> </w:t>
      </w:r>
      <w:r>
        <w:rPr>
          <w:lang w:eastAsia="zh-CN"/>
        </w:rPr>
        <w:t>甲基丙烯酸酯一体化业务因其高起点深受安宏资本信赖。这家新的控股公司是全球最大的投 资公司之一。该私募投资基金在化工行业深耕</w:t>
      </w:r>
      <w:r>
        <w:rPr>
          <w:rFonts w:ascii="Arial" w:eastAsia="Arial" w:hAnsi="Arial" w:cs="Arial"/>
          <w:lang w:eastAsia="zh-CN"/>
        </w:rPr>
        <w:t>30</w:t>
      </w:r>
      <w:r>
        <w:rPr>
          <w:lang w:eastAsia="zh-CN"/>
        </w:rPr>
        <w:t>余载，成功完成了</w:t>
      </w:r>
      <w:r>
        <w:rPr>
          <w:rFonts w:ascii="Arial" w:eastAsia="Arial" w:hAnsi="Arial" w:cs="Arial"/>
          <w:lang w:eastAsia="zh-CN"/>
        </w:rPr>
        <w:t>30</w:t>
      </w:r>
      <w:r>
        <w:rPr>
          <w:lang w:eastAsia="zh-CN"/>
        </w:rPr>
        <w:t>多次交易，在该领域拥 有丰富的投资经验。</w:t>
      </w:r>
    </w:p>
    <w:p w:rsidR="00995ED6" w:rsidRDefault="00995ED6">
      <w:pPr>
        <w:spacing w:before="3"/>
        <w:rPr>
          <w:rFonts w:ascii="SimSun" w:eastAsia="SimSun" w:hAnsi="SimSun" w:cs="SimSun"/>
          <w:sz w:val="19"/>
          <w:szCs w:val="19"/>
          <w:lang w:eastAsia="zh-CN"/>
        </w:rPr>
      </w:pPr>
    </w:p>
    <w:p w:rsidR="00995ED6" w:rsidRDefault="00085043">
      <w:pPr>
        <w:pStyle w:val="BodyText"/>
        <w:spacing w:line="264" w:lineRule="auto"/>
        <w:rPr>
          <w:lang w:eastAsia="zh-CN"/>
        </w:rPr>
      </w:pPr>
      <w:r>
        <w:rPr>
          <w:rFonts w:ascii="Arial" w:eastAsia="Arial" w:hAnsi="Arial" w:cs="Arial"/>
          <w:lang w:eastAsia="zh-CN"/>
        </w:rPr>
        <w:t>“</w:t>
      </w:r>
      <w:r>
        <w:rPr>
          <w:lang w:eastAsia="zh-CN"/>
        </w:rPr>
        <w:t>我们认为，罗姆拥有在甲基丙烯酸酯化学领域中成为全球市场和科技领导者的强大潜 力，</w:t>
      </w:r>
      <w:r>
        <w:rPr>
          <w:rFonts w:ascii="Arial" w:eastAsia="Arial" w:hAnsi="Arial" w:cs="Arial"/>
          <w:lang w:eastAsia="zh-CN"/>
        </w:rPr>
        <w:t>”</w:t>
      </w:r>
      <w:r>
        <w:rPr>
          <w:lang w:eastAsia="zh-CN"/>
        </w:rPr>
        <w:t>安宏资本管理合伙人兼全球化工投资领域主管</w:t>
      </w:r>
      <w:r>
        <w:rPr>
          <w:rFonts w:ascii="Arial" w:eastAsia="Arial" w:hAnsi="Arial" w:cs="Arial"/>
          <w:lang w:eastAsia="zh-CN"/>
        </w:rPr>
        <w:t>Ronald Ayles</w:t>
      </w:r>
      <w:r>
        <w:rPr>
          <w:lang w:eastAsia="zh-CN"/>
        </w:rPr>
        <w:t>说，</w:t>
      </w:r>
      <w:r>
        <w:rPr>
          <w:rFonts w:ascii="Arial" w:eastAsia="Arial" w:hAnsi="Arial" w:cs="Arial"/>
          <w:lang w:eastAsia="zh-CN"/>
        </w:rPr>
        <w:t>“</w:t>
      </w:r>
      <w:r>
        <w:rPr>
          <w:lang w:eastAsia="zh-CN"/>
        </w:rPr>
        <w:t>通过与管理层和员工 建立合作伙伴关系，我们将以投资和扩张等方式推动罗姆的可持续发展。</w:t>
      </w:r>
      <w:r>
        <w:rPr>
          <w:rFonts w:ascii="Arial" w:eastAsia="Arial" w:hAnsi="Arial" w:cs="Arial"/>
          <w:lang w:eastAsia="zh-CN"/>
        </w:rPr>
        <w:t>”“</w:t>
      </w:r>
      <w:r>
        <w:rPr>
          <w:lang w:eastAsia="zh-CN"/>
        </w:rPr>
        <w:t>在安宏资本的支 持下，现在我们可以将重要的投资注入到我们的技术和生产设施的扩建中，从而进一步加强 我们的市场领先地位。</w:t>
      </w:r>
      <w:r>
        <w:rPr>
          <w:rFonts w:ascii="Arial" w:eastAsia="Arial" w:hAnsi="Arial" w:cs="Arial"/>
          <w:lang w:eastAsia="zh-CN"/>
        </w:rPr>
        <w:t>” Pack</w:t>
      </w:r>
      <w:r>
        <w:rPr>
          <w:lang w:eastAsia="zh-CN"/>
        </w:rPr>
        <w:t>说。</w:t>
      </w:r>
    </w:p>
    <w:p w:rsidR="00995ED6" w:rsidRDefault="00085043">
      <w:pPr>
        <w:spacing w:before="9"/>
        <w:rPr>
          <w:rFonts w:ascii="SimSun" w:eastAsia="SimSun" w:hAnsi="SimSun" w:cs="SimSun"/>
          <w:sz w:val="8"/>
          <w:szCs w:val="8"/>
          <w:lang w:eastAsia="zh-CN"/>
        </w:rPr>
      </w:pPr>
      <w:r>
        <w:rPr>
          <w:lang w:eastAsia="zh-CN"/>
        </w:rPr>
        <w:br w:type="column"/>
      </w:r>
    </w:p>
    <w:p w:rsidR="00995ED6" w:rsidRDefault="00085043">
      <w:pPr>
        <w:ind w:left="120" w:right="656"/>
        <w:rPr>
          <w:rFonts w:ascii="SimSun" w:eastAsia="SimSun" w:hAnsi="SimSun" w:cs="SimSun"/>
          <w:sz w:val="13"/>
          <w:szCs w:val="13"/>
          <w:lang w:eastAsia="zh-CN"/>
        </w:rPr>
      </w:pPr>
      <w:r>
        <w:rPr>
          <w:rFonts w:ascii="Arial" w:eastAsia="Arial" w:hAnsi="Arial" w:cs="Arial"/>
          <w:sz w:val="13"/>
          <w:szCs w:val="13"/>
          <w:lang w:eastAsia="zh-CN"/>
        </w:rPr>
        <w:t>2019</w:t>
      </w:r>
      <w:r>
        <w:rPr>
          <w:rFonts w:ascii="Arial" w:eastAsia="Arial" w:hAnsi="Arial" w:cs="Arial"/>
          <w:spacing w:val="3"/>
          <w:sz w:val="13"/>
          <w:szCs w:val="13"/>
          <w:lang w:eastAsia="zh-CN"/>
        </w:rPr>
        <w:t xml:space="preserve"> </w:t>
      </w:r>
      <w:r>
        <w:rPr>
          <w:rFonts w:ascii="SimSun" w:eastAsia="SimSun" w:hAnsi="SimSun" w:cs="SimSun"/>
          <w:sz w:val="13"/>
          <w:szCs w:val="13"/>
          <w:lang w:eastAsia="zh-CN"/>
        </w:rPr>
        <w:t>年</w:t>
      </w:r>
      <w:r>
        <w:rPr>
          <w:rFonts w:ascii="SimSun" w:eastAsia="SimSun" w:hAnsi="SimSun" w:cs="SimSun"/>
          <w:spacing w:val="-24"/>
          <w:sz w:val="13"/>
          <w:szCs w:val="13"/>
          <w:lang w:eastAsia="zh-CN"/>
        </w:rPr>
        <w:t xml:space="preserve"> </w:t>
      </w:r>
      <w:r>
        <w:rPr>
          <w:rFonts w:ascii="Arial" w:eastAsia="Arial" w:hAnsi="Arial" w:cs="Arial"/>
          <w:sz w:val="13"/>
          <w:szCs w:val="13"/>
          <w:lang w:eastAsia="zh-CN"/>
        </w:rPr>
        <w:t xml:space="preserve">8 </w:t>
      </w:r>
      <w:r>
        <w:rPr>
          <w:rFonts w:ascii="SimSun" w:eastAsia="SimSun" w:hAnsi="SimSun" w:cs="SimSun"/>
          <w:sz w:val="13"/>
          <w:szCs w:val="13"/>
          <w:lang w:eastAsia="zh-CN"/>
        </w:rPr>
        <w:t>月</w:t>
      </w:r>
      <w:r>
        <w:rPr>
          <w:rFonts w:ascii="SimSun" w:eastAsia="SimSun" w:hAnsi="SimSun" w:cs="SimSun"/>
          <w:spacing w:val="-24"/>
          <w:sz w:val="13"/>
          <w:szCs w:val="13"/>
          <w:lang w:eastAsia="zh-CN"/>
        </w:rPr>
        <w:t xml:space="preserve"> </w:t>
      </w:r>
      <w:r>
        <w:rPr>
          <w:rFonts w:ascii="Arial" w:eastAsia="Arial" w:hAnsi="Arial" w:cs="Arial"/>
          <w:sz w:val="13"/>
          <w:szCs w:val="13"/>
          <w:lang w:eastAsia="zh-CN"/>
        </w:rPr>
        <w:t xml:space="preserve">1 </w:t>
      </w:r>
      <w:r>
        <w:rPr>
          <w:rFonts w:ascii="SimSun" w:eastAsia="SimSun" w:hAnsi="SimSun" w:cs="SimSun"/>
          <w:sz w:val="13"/>
          <w:szCs w:val="13"/>
          <w:lang w:eastAsia="zh-CN"/>
        </w:rPr>
        <w:t>日</w:t>
      </w:r>
    </w:p>
    <w:p w:rsidR="00995ED6" w:rsidRDefault="00995ED6">
      <w:pPr>
        <w:spacing w:before="11"/>
        <w:rPr>
          <w:rFonts w:ascii="SimSun" w:eastAsia="SimSun" w:hAnsi="SimSun" w:cs="SimSun"/>
          <w:sz w:val="13"/>
          <w:szCs w:val="13"/>
          <w:lang w:eastAsia="zh-CN"/>
        </w:rPr>
      </w:pPr>
    </w:p>
    <w:p w:rsidR="00995ED6" w:rsidRDefault="00085043">
      <w:pPr>
        <w:spacing w:line="254" w:lineRule="auto"/>
        <w:ind w:left="120" w:right="656"/>
        <w:rPr>
          <w:rFonts w:ascii="SimSun" w:eastAsia="SimSun" w:hAnsi="SimSun" w:cs="SimSun"/>
          <w:sz w:val="13"/>
          <w:szCs w:val="13"/>
          <w:lang w:eastAsia="zh-CN"/>
        </w:rPr>
      </w:pPr>
      <w:r w:rsidRPr="00085043">
        <w:rPr>
          <w:rFonts w:ascii="SimSun" w:eastAsia="SimSun" w:hAnsi="SimSun" w:cs="SimSun"/>
          <w:b/>
          <w:sz w:val="13"/>
          <w:szCs w:val="13"/>
          <w:lang w:eastAsia="zh-CN"/>
        </w:rPr>
        <w:t>刘静</w:t>
      </w:r>
      <w:r>
        <w:rPr>
          <w:rFonts w:ascii="SimSun" w:eastAsia="SimSun" w:hAnsi="SimSun" w:cs="SimSun"/>
          <w:sz w:val="13"/>
          <w:szCs w:val="13"/>
          <w:lang w:eastAsia="zh-CN"/>
        </w:rPr>
        <w:t xml:space="preserve"> 企业传播与创新经理</w:t>
      </w:r>
    </w:p>
    <w:p w:rsidR="00995ED6" w:rsidRDefault="00085043">
      <w:pPr>
        <w:spacing w:before="2"/>
        <w:ind w:left="120"/>
        <w:rPr>
          <w:rFonts w:ascii="Arial" w:eastAsia="Arial" w:hAnsi="Arial" w:cs="Arial"/>
          <w:sz w:val="13"/>
          <w:szCs w:val="13"/>
          <w:lang w:eastAsia="zh-CN"/>
        </w:rPr>
      </w:pPr>
      <w:r>
        <w:rPr>
          <w:rFonts w:ascii="SimSun" w:eastAsia="SimSun" w:hAnsi="SimSun" w:cs="SimSun"/>
          <w:sz w:val="13"/>
          <w:szCs w:val="13"/>
          <w:lang w:eastAsia="zh-CN"/>
        </w:rPr>
        <w:t>电话：</w:t>
      </w:r>
      <w:r>
        <w:rPr>
          <w:rFonts w:ascii="Arial" w:eastAsia="Arial" w:hAnsi="Arial" w:cs="Arial"/>
          <w:sz w:val="13"/>
          <w:szCs w:val="13"/>
          <w:lang w:eastAsia="zh-CN"/>
        </w:rPr>
        <w:t>+86 21 6119</w:t>
      </w:r>
      <w:r>
        <w:rPr>
          <w:rFonts w:ascii="Arial" w:eastAsia="Arial" w:hAnsi="Arial" w:cs="Arial"/>
          <w:spacing w:val="31"/>
          <w:sz w:val="13"/>
          <w:szCs w:val="13"/>
          <w:lang w:eastAsia="zh-CN"/>
        </w:rPr>
        <w:t xml:space="preserve"> </w:t>
      </w:r>
      <w:r>
        <w:rPr>
          <w:rFonts w:ascii="Arial" w:eastAsia="Arial" w:hAnsi="Arial" w:cs="Arial"/>
          <w:sz w:val="13"/>
          <w:szCs w:val="13"/>
          <w:lang w:eastAsia="zh-CN"/>
        </w:rPr>
        <w:t>1503</w:t>
      </w:r>
    </w:p>
    <w:bookmarkStart w:id="0" w:name="_GoBack"/>
    <w:bookmarkEnd w:id="0"/>
    <w:p w:rsidR="00995ED6" w:rsidRDefault="00515C1F">
      <w:pPr>
        <w:spacing w:before="34"/>
        <w:ind w:left="120" w:right="656"/>
        <w:rPr>
          <w:rFonts w:ascii="Arial" w:eastAsia="Arial" w:hAnsi="Arial" w:cs="Arial"/>
          <w:sz w:val="13"/>
          <w:szCs w:val="13"/>
        </w:rPr>
      </w:pPr>
      <w:r>
        <w:rPr>
          <w:rFonts w:ascii="Arial"/>
          <w:sz w:val="13"/>
        </w:rPr>
        <w:fldChar w:fldCharType="begin"/>
      </w:r>
      <w:r>
        <w:rPr>
          <w:rFonts w:ascii="Arial"/>
          <w:sz w:val="13"/>
        </w:rPr>
        <w:instrText xml:space="preserve"> HYPERLINK "mailto:lynn.liu@roehm.com" </w:instrText>
      </w:r>
      <w:r>
        <w:rPr>
          <w:rFonts w:ascii="Arial"/>
          <w:sz w:val="13"/>
        </w:rPr>
        <w:fldChar w:fldCharType="separate"/>
      </w:r>
      <w:r w:rsidRPr="005217E1">
        <w:rPr>
          <w:rStyle w:val="Hyperlink"/>
          <w:rFonts w:ascii="Arial"/>
          <w:sz w:val="13"/>
        </w:rPr>
        <w:t>lynn.liu@roehm.com</w:t>
      </w:r>
      <w:r>
        <w:rPr>
          <w:rFonts w:ascii="Arial"/>
          <w:sz w:val="13"/>
        </w:rPr>
        <w:fldChar w:fldCharType="end"/>
      </w:r>
    </w:p>
    <w:p w:rsidR="00995ED6" w:rsidRDefault="00995ED6">
      <w:pPr>
        <w:rPr>
          <w:rFonts w:ascii="Arial" w:eastAsia="Arial" w:hAnsi="Arial" w:cs="Arial"/>
          <w:sz w:val="13"/>
          <w:szCs w:val="13"/>
        </w:rPr>
        <w:sectPr w:rsidR="00995ED6">
          <w:type w:val="continuous"/>
          <w:pgSz w:w="11910" w:h="16840"/>
          <w:pgMar w:top="2400" w:right="720" w:bottom="280" w:left="1240" w:header="720" w:footer="720" w:gutter="0"/>
          <w:cols w:num="2" w:space="720" w:equalWidth="0">
            <w:col w:w="7412" w:space="347"/>
            <w:col w:w="2191"/>
          </w:cols>
        </w:sectPr>
      </w:pPr>
    </w:p>
    <w:p w:rsidR="00995ED6" w:rsidRDefault="00995ED6">
      <w:pPr>
        <w:spacing w:before="11"/>
        <w:rPr>
          <w:rFonts w:ascii="Arial" w:eastAsia="Arial" w:hAnsi="Arial" w:cs="Arial"/>
          <w:sz w:val="17"/>
          <w:szCs w:val="17"/>
        </w:rPr>
      </w:pPr>
    </w:p>
    <w:p w:rsidR="00995ED6" w:rsidRPr="00085043" w:rsidRDefault="00085043">
      <w:pPr>
        <w:spacing w:before="49"/>
        <w:ind w:right="1023"/>
        <w:jc w:val="right"/>
        <w:rPr>
          <w:rFonts w:ascii="SimSun" w:eastAsia="SimSun" w:hAnsi="SimSun" w:cs="SimSun"/>
          <w:b/>
          <w:sz w:val="13"/>
          <w:szCs w:val="13"/>
          <w:lang w:eastAsia="zh-CN"/>
        </w:rPr>
      </w:pPr>
      <w:r w:rsidRPr="00085043">
        <w:rPr>
          <w:rFonts w:ascii="SimSun" w:eastAsia="SimSun" w:hAnsi="SimSun" w:cs="SimSun"/>
          <w:b/>
          <w:sz w:val="13"/>
          <w:szCs w:val="13"/>
          <w:lang w:eastAsia="zh-CN"/>
        </w:rPr>
        <w:t>罗姆有限责任公司</w:t>
      </w:r>
    </w:p>
    <w:p w:rsidR="00995ED6" w:rsidRDefault="00085043">
      <w:pPr>
        <w:spacing w:before="44" w:line="148" w:lineRule="exact"/>
        <w:ind w:right="1341"/>
        <w:jc w:val="right"/>
        <w:rPr>
          <w:rFonts w:ascii="Arial" w:eastAsia="Arial" w:hAnsi="Arial" w:cs="Arial"/>
          <w:sz w:val="13"/>
          <w:szCs w:val="13"/>
          <w:lang w:eastAsia="zh-CN"/>
        </w:rPr>
      </w:pPr>
      <w:r>
        <w:rPr>
          <w:rFonts w:ascii="Arial"/>
          <w:sz w:val="13"/>
          <w:lang w:eastAsia="zh-CN"/>
        </w:rPr>
        <w:t>Dolivostr. 17</w:t>
      </w:r>
    </w:p>
    <w:p w:rsidR="00995ED6" w:rsidRDefault="00085043">
      <w:pPr>
        <w:spacing w:line="285" w:lineRule="auto"/>
        <w:ind w:left="7880" w:right="460"/>
        <w:rPr>
          <w:rFonts w:ascii="Arial" w:eastAsia="Arial" w:hAnsi="Arial" w:cs="Arial"/>
          <w:sz w:val="13"/>
          <w:szCs w:val="13"/>
          <w:lang w:eastAsia="zh-CN"/>
        </w:rPr>
      </w:pPr>
      <w:r>
        <w:rPr>
          <w:rFonts w:ascii="SimSun" w:eastAsia="SimSun" w:hAnsi="SimSun" w:cs="SimSun"/>
          <w:sz w:val="13"/>
          <w:szCs w:val="13"/>
          <w:lang w:eastAsia="zh-CN"/>
        </w:rPr>
        <w:t>德国</w:t>
      </w:r>
      <w:r>
        <w:rPr>
          <w:rFonts w:ascii="SimSun" w:eastAsia="SimSun" w:hAnsi="SimSun" w:cs="SimSun"/>
          <w:spacing w:val="-29"/>
          <w:sz w:val="13"/>
          <w:szCs w:val="13"/>
          <w:lang w:eastAsia="zh-CN"/>
        </w:rPr>
        <w:t xml:space="preserve"> </w:t>
      </w:r>
      <w:r>
        <w:rPr>
          <w:rFonts w:ascii="SimSun" w:eastAsia="SimSun" w:hAnsi="SimSun" w:cs="SimSun"/>
          <w:sz w:val="13"/>
          <w:szCs w:val="13"/>
          <w:lang w:eastAsia="zh-CN"/>
        </w:rPr>
        <w:t>达姆施塔特</w:t>
      </w:r>
      <w:r>
        <w:rPr>
          <w:rFonts w:ascii="SimSun" w:eastAsia="SimSun" w:hAnsi="SimSun" w:cs="SimSun"/>
          <w:spacing w:val="-29"/>
          <w:sz w:val="13"/>
          <w:szCs w:val="13"/>
          <w:lang w:eastAsia="zh-CN"/>
        </w:rPr>
        <w:t xml:space="preserve"> </w:t>
      </w:r>
      <w:r>
        <w:rPr>
          <w:rFonts w:ascii="Arial" w:eastAsia="Arial" w:hAnsi="Arial" w:cs="Arial"/>
          <w:sz w:val="13"/>
          <w:szCs w:val="13"/>
          <w:lang w:eastAsia="zh-CN"/>
        </w:rPr>
        <w:t>64293</w:t>
      </w:r>
      <w:hyperlink r:id="rId7">
        <w:r>
          <w:rPr>
            <w:rFonts w:ascii="Arial" w:eastAsia="Arial" w:hAnsi="Arial" w:cs="Arial"/>
            <w:sz w:val="13"/>
            <w:szCs w:val="13"/>
            <w:lang w:eastAsia="zh-CN"/>
          </w:rPr>
          <w:t xml:space="preserve"> www.roehm.com</w:t>
        </w:r>
      </w:hyperlink>
    </w:p>
    <w:p w:rsidR="00995ED6" w:rsidRDefault="00995ED6">
      <w:pPr>
        <w:spacing w:before="11"/>
        <w:rPr>
          <w:rFonts w:ascii="Arial" w:eastAsia="Arial" w:hAnsi="Arial" w:cs="Arial"/>
          <w:sz w:val="12"/>
          <w:szCs w:val="12"/>
          <w:lang w:eastAsia="zh-CN"/>
        </w:rPr>
      </w:pPr>
    </w:p>
    <w:p w:rsidR="00995ED6" w:rsidRPr="00085043" w:rsidRDefault="00085043">
      <w:pPr>
        <w:ind w:right="1413"/>
        <w:jc w:val="right"/>
        <w:rPr>
          <w:rFonts w:ascii="SimSun" w:eastAsia="SimSun" w:hAnsi="SimSun" w:cs="SimSun"/>
          <w:b/>
          <w:sz w:val="13"/>
          <w:szCs w:val="13"/>
        </w:rPr>
      </w:pPr>
      <w:r w:rsidRPr="00085043">
        <w:rPr>
          <w:rFonts w:ascii="SimSun" w:eastAsia="SimSun" w:hAnsi="SimSun" w:cs="SimSun"/>
          <w:b/>
          <w:sz w:val="13"/>
          <w:szCs w:val="13"/>
        </w:rPr>
        <w:t>董事会成员</w:t>
      </w:r>
    </w:p>
    <w:p w:rsidR="00995ED6" w:rsidRDefault="00085043">
      <w:pPr>
        <w:spacing w:before="44" w:line="288" w:lineRule="auto"/>
        <w:ind w:left="7880" w:right="460"/>
        <w:rPr>
          <w:rFonts w:ascii="Arial" w:eastAsia="Arial" w:hAnsi="Arial" w:cs="Arial"/>
          <w:sz w:val="13"/>
          <w:szCs w:val="13"/>
        </w:rPr>
      </w:pPr>
      <w:r>
        <w:rPr>
          <w:rFonts w:ascii="Arial"/>
          <w:sz w:val="13"/>
        </w:rPr>
        <w:t>Dr. Michael Pack Magdalena Wagner Bernhard Spetsmann</w:t>
      </w:r>
    </w:p>
    <w:p w:rsidR="00995ED6" w:rsidRDefault="00995ED6">
      <w:pPr>
        <w:spacing w:line="288" w:lineRule="auto"/>
        <w:rPr>
          <w:rFonts w:ascii="Arial" w:eastAsia="Arial" w:hAnsi="Arial" w:cs="Arial"/>
          <w:sz w:val="13"/>
          <w:szCs w:val="13"/>
        </w:rPr>
        <w:sectPr w:rsidR="00995ED6">
          <w:type w:val="continuous"/>
          <w:pgSz w:w="11910" w:h="16840"/>
          <w:pgMar w:top="2400" w:right="720" w:bottom="280" w:left="1240" w:header="720" w:footer="720" w:gutter="0"/>
          <w:cols w:space="720"/>
        </w:sectPr>
      </w:pPr>
    </w:p>
    <w:p w:rsidR="00995ED6" w:rsidRDefault="00995ED6">
      <w:pPr>
        <w:rPr>
          <w:rFonts w:ascii="Arial" w:eastAsia="Arial" w:hAnsi="Arial" w:cs="Arial"/>
          <w:sz w:val="12"/>
          <w:szCs w:val="12"/>
        </w:rPr>
      </w:pPr>
    </w:p>
    <w:p w:rsidR="00995ED6" w:rsidRDefault="00995ED6">
      <w:pPr>
        <w:rPr>
          <w:rFonts w:ascii="Arial" w:eastAsia="Arial" w:hAnsi="Arial" w:cs="Arial"/>
          <w:sz w:val="12"/>
          <w:szCs w:val="12"/>
        </w:rPr>
      </w:pPr>
    </w:p>
    <w:p w:rsidR="00995ED6" w:rsidRDefault="00995ED6">
      <w:pPr>
        <w:rPr>
          <w:rFonts w:ascii="Arial" w:eastAsia="Arial" w:hAnsi="Arial" w:cs="Arial"/>
          <w:sz w:val="12"/>
          <w:szCs w:val="12"/>
        </w:rPr>
      </w:pPr>
    </w:p>
    <w:p w:rsidR="00995ED6" w:rsidRDefault="00085043">
      <w:pPr>
        <w:spacing w:before="82"/>
        <w:ind w:left="120"/>
        <w:rPr>
          <w:rFonts w:ascii="Arial" w:eastAsia="Arial" w:hAnsi="Arial" w:cs="Arial"/>
          <w:sz w:val="13"/>
          <w:szCs w:val="13"/>
        </w:rPr>
      </w:pPr>
      <w:r>
        <w:rPr>
          <w:rFonts w:ascii="Arial"/>
          <w:spacing w:val="-2"/>
          <w:sz w:val="13"/>
        </w:rPr>
        <w:t>1/2</w:t>
      </w:r>
    </w:p>
    <w:p w:rsidR="00995ED6" w:rsidRDefault="00085043">
      <w:pPr>
        <w:spacing w:before="10"/>
        <w:rPr>
          <w:rFonts w:ascii="Arial" w:eastAsia="Arial" w:hAnsi="Arial" w:cs="Arial"/>
          <w:sz w:val="12"/>
          <w:szCs w:val="12"/>
        </w:rPr>
      </w:pPr>
      <w:r>
        <w:br w:type="column"/>
      </w:r>
    </w:p>
    <w:p w:rsidR="00995ED6" w:rsidRDefault="00085043">
      <w:pPr>
        <w:ind w:left="120"/>
        <w:rPr>
          <w:rFonts w:ascii="SimSun" w:eastAsia="SimSun" w:hAnsi="SimSun" w:cs="SimSun"/>
          <w:sz w:val="13"/>
          <w:szCs w:val="13"/>
        </w:rPr>
      </w:pPr>
      <w:r>
        <w:rPr>
          <w:rFonts w:ascii="SimSun" w:eastAsia="SimSun" w:hAnsi="SimSun" w:cs="SimSun"/>
          <w:sz w:val="13"/>
          <w:szCs w:val="13"/>
        </w:rPr>
        <w:t>注册地点</w:t>
      </w:r>
      <w:r>
        <w:rPr>
          <w:rFonts w:ascii="Arial" w:eastAsia="Arial" w:hAnsi="Arial" w:cs="Arial"/>
          <w:sz w:val="13"/>
          <w:szCs w:val="13"/>
        </w:rPr>
        <w:t xml:space="preserve">: </w:t>
      </w:r>
      <w:r>
        <w:rPr>
          <w:rFonts w:ascii="SimSun" w:eastAsia="SimSun" w:hAnsi="SimSun" w:cs="SimSun"/>
          <w:sz w:val="13"/>
          <w:szCs w:val="13"/>
        </w:rPr>
        <w:t>埃森</w:t>
      </w:r>
    </w:p>
    <w:p w:rsidR="00A60C93" w:rsidRDefault="00085043">
      <w:pPr>
        <w:spacing w:line="285" w:lineRule="auto"/>
        <w:ind w:left="120"/>
        <w:rPr>
          <w:rFonts w:ascii="SimSun" w:eastAsia="SimSun" w:hAnsi="SimSun" w:cs="SimSun"/>
          <w:spacing w:val="-29"/>
          <w:sz w:val="13"/>
          <w:szCs w:val="13"/>
        </w:rPr>
      </w:pPr>
      <w:r>
        <w:rPr>
          <w:rFonts w:ascii="SimSun" w:eastAsia="SimSun" w:hAnsi="SimSun" w:cs="SimSun"/>
          <w:sz w:val="13"/>
          <w:szCs w:val="13"/>
        </w:rPr>
        <w:t>注册法院</w:t>
      </w:r>
      <w:r>
        <w:rPr>
          <w:rFonts w:ascii="Arial" w:eastAsia="Arial" w:hAnsi="Arial" w:cs="Arial"/>
          <w:sz w:val="13"/>
          <w:szCs w:val="13"/>
        </w:rPr>
        <w:t xml:space="preserve">: </w:t>
      </w:r>
      <w:r>
        <w:rPr>
          <w:rFonts w:ascii="SimSun" w:eastAsia="SimSun" w:hAnsi="SimSun" w:cs="SimSun"/>
          <w:sz w:val="13"/>
          <w:szCs w:val="13"/>
        </w:rPr>
        <w:t>埃森地方法院</w:t>
      </w:r>
      <w:r>
        <w:rPr>
          <w:rFonts w:ascii="SimSun" w:eastAsia="SimSun" w:hAnsi="SimSun" w:cs="SimSun"/>
          <w:spacing w:val="-29"/>
          <w:sz w:val="13"/>
          <w:szCs w:val="13"/>
        </w:rPr>
        <w:t xml:space="preserve"> </w:t>
      </w:r>
    </w:p>
    <w:p w:rsidR="00995ED6" w:rsidRDefault="00085043">
      <w:pPr>
        <w:spacing w:line="285" w:lineRule="auto"/>
        <w:ind w:left="120"/>
        <w:rPr>
          <w:rFonts w:ascii="Arial" w:eastAsia="Arial" w:hAnsi="Arial" w:cs="Arial"/>
          <w:sz w:val="13"/>
          <w:szCs w:val="13"/>
        </w:rPr>
      </w:pPr>
      <w:r>
        <w:rPr>
          <w:rFonts w:ascii="SimSun" w:eastAsia="SimSun" w:hAnsi="SimSun" w:cs="SimSun"/>
          <w:sz w:val="13"/>
          <w:szCs w:val="13"/>
        </w:rPr>
        <w:t>商业登记</w:t>
      </w:r>
      <w:r>
        <w:rPr>
          <w:rFonts w:ascii="Arial" w:eastAsia="Arial" w:hAnsi="Arial" w:cs="Arial"/>
          <w:sz w:val="13"/>
          <w:szCs w:val="13"/>
        </w:rPr>
        <w:t>: HRB 26282</w:t>
      </w:r>
    </w:p>
    <w:p w:rsidR="00995ED6" w:rsidRDefault="00995ED6">
      <w:pPr>
        <w:spacing w:line="285" w:lineRule="auto"/>
        <w:rPr>
          <w:rFonts w:ascii="Arial" w:eastAsia="Arial" w:hAnsi="Arial" w:cs="Arial"/>
          <w:sz w:val="13"/>
          <w:szCs w:val="13"/>
        </w:rPr>
        <w:sectPr w:rsidR="00995ED6">
          <w:type w:val="continuous"/>
          <w:pgSz w:w="11910" w:h="16840"/>
          <w:pgMar w:top="2400" w:right="720" w:bottom="280" w:left="1240" w:header="720" w:footer="720" w:gutter="0"/>
          <w:cols w:num="2" w:space="720" w:equalWidth="0">
            <w:col w:w="297" w:space="7462"/>
            <w:col w:w="2191"/>
          </w:cols>
        </w:sectPr>
      </w:pPr>
    </w:p>
    <w:p w:rsidR="00995ED6" w:rsidRDefault="00995ED6">
      <w:pPr>
        <w:rPr>
          <w:rFonts w:ascii="Arial" w:eastAsia="Arial" w:hAnsi="Arial" w:cs="Arial"/>
          <w:sz w:val="20"/>
          <w:szCs w:val="20"/>
        </w:rPr>
      </w:pPr>
    </w:p>
    <w:p w:rsidR="00995ED6" w:rsidRDefault="00995ED6">
      <w:pPr>
        <w:rPr>
          <w:rFonts w:ascii="Arial" w:eastAsia="Arial" w:hAnsi="Arial" w:cs="Arial"/>
          <w:sz w:val="20"/>
          <w:szCs w:val="20"/>
        </w:rPr>
      </w:pPr>
    </w:p>
    <w:p w:rsidR="00995ED6" w:rsidRDefault="00085043">
      <w:pPr>
        <w:pStyle w:val="BodyText"/>
        <w:spacing w:before="151" w:line="268" w:lineRule="auto"/>
        <w:rPr>
          <w:rFonts w:cs="SimSun"/>
          <w:lang w:eastAsia="zh-CN"/>
        </w:rPr>
      </w:pPr>
      <w:r w:rsidRPr="004F1DFF">
        <w:rPr>
          <w:rFonts w:cs="SimSun"/>
          <w:b/>
        </w:rPr>
        <w:t>面向不同应用领域的广泛产品组合</w:t>
      </w:r>
      <w:r>
        <w:rPr>
          <w:rFonts w:cs="SimSun"/>
        </w:rPr>
        <w:t xml:space="preserve"> 罗姆有限责任公司的产品组合包括全球知名的有机玻璃（亚克力）品牌宝克力</w:t>
      </w:r>
      <w:r>
        <w:rPr>
          <w:rFonts w:ascii="Arial" w:eastAsia="Arial" w:hAnsi="Arial" w:cs="Arial"/>
        </w:rPr>
        <w:t>®</w:t>
      </w:r>
      <w:r>
        <w:rPr>
          <w:rFonts w:cs="SimSun"/>
        </w:rPr>
        <w:t>。</w:t>
      </w:r>
      <w:r>
        <w:rPr>
          <w:rFonts w:cs="SimSun"/>
          <w:lang w:eastAsia="zh-CN"/>
        </w:rPr>
        <w:t>宝克力</w:t>
      </w:r>
      <w:r>
        <w:rPr>
          <w:rFonts w:ascii="Arial" w:eastAsia="Arial" w:hAnsi="Arial" w:cs="Arial"/>
          <w:lang w:eastAsia="zh-CN"/>
        </w:rPr>
        <w:t>®</w:t>
      </w:r>
      <w:r>
        <w:rPr>
          <w:rFonts w:cs="SimSun"/>
          <w:lang w:eastAsia="zh-CN"/>
        </w:rPr>
        <w:t>在汽车、飞 机舷窗、屏幕或显示器、建筑幕墙、噪音屏障或广告标识业中具有广泛的应用。生产宝克力</w:t>
      </w:r>
      <w:r>
        <w:rPr>
          <w:rFonts w:ascii="Arial" w:eastAsia="Arial" w:hAnsi="Arial" w:cs="Arial"/>
          <w:lang w:eastAsia="zh-CN"/>
        </w:rPr>
        <w:t xml:space="preserve">® </w:t>
      </w:r>
      <w:r>
        <w:rPr>
          <w:rFonts w:cs="SimSun"/>
          <w:lang w:eastAsia="zh-CN"/>
        </w:rPr>
        <w:t>时不可 或缺的前体产品便是甲基丙烯酸甲酯。甲基丙烯酸甲酯还被用于生产油漆、地板涂层、粘合剂以及牙 科产品等。罗姆的产品系列还包括用于生产工业地坪和道路标线的甲基丙烯酸树脂以及在采矿业中用 于提炼贵金属的氰化物等。</w:t>
      </w:r>
    </w:p>
    <w:p w:rsidR="00995ED6" w:rsidRDefault="00995ED6">
      <w:pPr>
        <w:spacing w:before="6"/>
        <w:rPr>
          <w:rFonts w:ascii="SimSun" w:eastAsia="SimSun" w:hAnsi="SimSun" w:cs="SimSun"/>
          <w:lang w:eastAsia="zh-CN"/>
        </w:rPr>
      </w:pPr>
    </w:p>
    <w:p w:rsidR="00995ED6" w:rsidRDefault="00085043">
      <w:pPr>
        <w:pStyle w:val="BodyText"/>
        <w:rPr>
          <w:rFonts w:ascii="Arial" w:eastAsia="Arial" w:hAnsi="Arial" w:cs="Arial"/>
          <w:lang w:eastAsia="zh-CN"/>
        </w:rPr>
      </w:pPr>
      <w:r>
        <w:rPr>
          <w:rFonts w:ascii="Arial" w:eastAsia="Arial" w:hAnsi="Arial" w:cs="Arial"/>
          <w:spacing w:val="2"/>
          <w:lang w:eastAsia="zh-CN"/>
        </w:rPr>
        <w:t>•••</w:t>
      </w:r>
    </w:p>
    <w:p w:rsidR="00995ED6" w:rsidRDefault="00995ED6">
      <w:pPr>
        <w:spacing w:before="10"/>
        <w:rPr>
          <w:rFonts w:ascii="Arial" w:eastAsia="Arial" w:hAnsi="Arial" w:cs="Arial"/>
          <w:sz w:val="18"/>
          <w:szCs w:val="18"/>
          <w:lang w:eastAsia="zh-CN"/>
        </w:rPr>
      </w:pPr>
    </w:p>
    <w:p w:rsidR="00995ED6" w:rsidRPr="004F1DFF" w:rsidRDefault="00085043">
      <w:pPr>
        <w:ind w:left="120"/>
        <w:rPr>
          <w:rFonts w:ascii="SimSun" w:eastAsia="SimSun" w:hAnsi="SimSun" w:cs="SimSun"/>
          <w:b/>
          <w:sz w:val="15"/>
          <w:szCs w:val="15"/>
          <w:lang w:eastAsia="zh-CN"/>
        </w:rPr>
      </w:pPr>
      <w:r w:rsidRPr="004F1DFF">
        <w:rPr>
          <w:rFonts w:ascii="SimSun" w:eastAsia="SimSun" w:hAnsi="SimSun" w:cs="SimSun"/>
          <w:b/>
          <w:sz w:val="15"/>
          <w:szCs w:val="15"/>
          <w:lang w:eastAsia="zh-CN"/>
        </w:rPr>
        <w:t>关于罗姆</w:t>
      </w:r>
    </w:p>
    <w:p w:rsidR="00995ED6" w:rsidRDefault="00085043">
      <w:pPr>
        <w:spacing w:before="28" w:line="261" w:lineRule="auto"/>
        <w:ind w:left="120"/>
        <w:rPr>
          <w:rFonts w:ascii="SimSun" w:eastAsia="SimSun" w:hAnsi="SimSun" w:cs="SimSun"/>
          <w:sz w:val="15"/>
          <w:szCs w:val="15"/>
        </w:rPr>
      </w:pPr>
      <w:r>
        <w:rPr>
          <w:rFonts w:ascii="SimSun" w:eastAsia="SimSun" w:hAnsi="SimSun" w:cs="SimSun"/>
          <w:sz w:val="15"/>
          <w:szCs w:val="15"/>
          <w:lang w:eastAsia="zh-CN"/>
        </w:rPr>
        <w:t>罗姆是全球领先的甲基丙烯酸酯生产商之一，在全球共有</w:t>
      </w:r>
      <w:r>
        <w:rPr>
          <w:rFonts w:ascii="Arial" w:eastAsia="Arial" w:hAnsi="Arial" w:cs="Arial"/>
          <w:sz w:val="15"/>
          <w:szCs w:val="15"/>
          <w:lang w:eastAsia="zh-CN"/>
        </w:rPr>
        <w:t xml:space="preserve">15 </w:t>
      </w:r>
      <w:r>
        <w:rPr>
          <w:rFonts w:ascii="SimSun" w:eastAsia="SimSun" w:hAnsi="SimSun" w:cs="SimSun"/>
          <w:sz w:val="15"/>
          <w:szCs w:val="15"/>
          <w:lang w:eastAsia="zh-CN"/>
        </w:rPr>
        <w:t>个生产基地，约</w:t>
      </w:r>
      <w:r>
        <w:rPr>
          <w:rFonts w:ascii="Arial" w:eastAsia="Arial" w:hAnsi="Arial" w:cs="Arial"/>
          <w:sz w:val="15"/>
          <w:szCs w:val="15"/>
          <w:lang w:eastAsia="zh-CN"/>
        </w:rPr>
        <w:t xml:space="preserve">3,900 </w:t>
      </w:r>
      <w:r>
        <w:rPr>
          <w:rFonts w:ascii="SimSun" w:eastAsia="SimSun" w:hAnsi="SimSun" w:cs="SimSun"/>
          <w:sz w:val="15"/>
          <w:szCs w:val="15"/>
          <w:lang w:eastAsia="zh-CN"/>
        </w:rPr>
        <w:t>名员工，销售额达</w:t>
      </w:r>
      <w:r>
        <w:rPr>
          <w:rFonts w:ascii="SimSun" w:eastAsia="SimSun" w:hAnsi="SimSun" w:cs="SimSun"/>
          <w:spacing w:val="-34"/>
          <w:sz w:val="15"/>
          <w:szCs w:val="15"/>
          <w:lang w:eastAsia="zh-CN"/>
        </w:rPr>
        <w:t xml:space="preserve"> </w:t>
      </w:r>
      <w:r>
        <w:rPr>
          <w:rFonts w:ascii="Arial" w:eastAsia="Arial" w:hAnsi="Arial" w:cs="Arial"/>
          <w:sz w:val="15"/>
          <w:szCs w:val="15"/>
          <w:lang w:eastAsia="zh-CN"/>
        </w:rPr>
        <w:t xml:space="preserve">19 </w:t>
      </w:r>
      <w:r>
        <w:rPr>
          <w:rFonts w:ascii="SimSun" w:eastAsia="SimSun" w:hAnsi="SimSun" w:cs="SimSun"/>
          <w:sz w:val="15"/>
          <w:szCs w:val="15"/>
          <w:lang w:eastAsia="zh-CN"/>
        </w:rPr>
        <w:t>亿欧元（</w:t>
      </w:r>
      <w:r>
        <w:rPr>
          <w:rFonts w:ascii="Arial" w:eastAsia="Arial" w:hAnsi="Arial" w:cs="Arial"/>
          <w:sz w:val="15"/>
          <w:szCs w:val="15"/>
          <w:lang w:eastAsia="zh-CN"/>
        </w:rPr>
        <w:t xml:space="preserve">2018 </w:t>
      </w:r>
      <w:r>
        <w:rPr>
          <w:rFonts w:ascii="SimSun" w:eastAsia="SimSun" w:hAnsi="SimSun" w:cs="SimSun"/>
          <w:sz w:val="15"/>
          <w:szCs w:val="15"/>
          <w:lang w:eastAsia="zh-CN"/>
        </w:rPr>
        <w:t>年）。这家中型企业在德国、中国、美国、俄罗斯和南非都拥有分支机构，在甲基丙烯酸酯化学领域中拥有超过</w:t>
      </w:r>
      <w:r>
        <w:rPr>
          <w:rFonts w:ascii="SimSun" w:eastAsia="SimSun" w:hAnsi="SimSun" w:cs="SimSun"/>
          <w:spacing w:val="-34"/>
          <w:sz w:val="15"/>
          <w:szCs w:val="15"/>
          <w:lang w:eastAsia="zh-CN"/>
        </w:rPr>
        <w:t xml:space="preserve"> </w:t>
      </w:r>
      <w:r>
        <w:rPr>
          <w:rFonts w:ascii="Arial" w:eastAsia="Arial" w:hAnsi="Arial" w:cs="Arial"/>
          <w:sz w:val="15"/>
          <w:szCs w:val="15"/>
          <w:lang w:eastAsia="zh-CN"/>
        </w:rPr>
        <w:t>80</w:t>
      </w:r>
      <w:r>
        <w:rPr>
          <w:rFonts w:ascii="SimSun" w:eastAsia="SimSun" w:hAnsi="SimSun" w:cs="SimSun"/>
          <w:sz w:val="15"/>
          <w:szCs w:val="15"/>
          <w:lang w:eastAsia="zh-CN"/>
        </w:rPr>
        <w:t>多年经 验，并拥有一个强大的技术平台。</w:t>
      </w:r>
      <w:r>
        <w:rPr>
          <w:rFonts w:ascii="SimSun" w:eastAsia="SimSun" w:hAnsi="SimSun" w:cs="SimSun"/>
          <w:sz w:val="15"/>
          <w:szCs w:val="15"/>
        </w:rPr>
        <w:t>我们的知名品牌包括宝克力</w:t>
      </w:r>
      <w:r>
        <w:rPr>
          <w:rFonts w:ascii="Arial" w:eastAsia="Arial" w:hAnsi="Arial" w:cs="Arial"/>
          <w:sz w:val="15"/>
          <w:szCs w:val="15"/>
        </w:rPr>
        <w:t>®</w:t>
      </w:r>
      <w:r>
        <w:rPr>
          <w:rFonts w:ascii="SimSun" w:eastAsia="SimSun" w:hAnsi="SimSun" w:cs="SimSun"/>
          <w:sz w:val="15"/>
          <w:szCs w:val="15"/>
        </w:rPr>
        <w:t>、</w:t>
      </w:r>
      <w:r>
        <w:rPr>
          <w:rFonts w:ascii="Arial" w:eastAsia="Arial" w:hAnsi="Arial" w:cs="Arial"/>
          <w:sz w:val="15"/>
          <w:szCs w:val="15"/>
        </w:rPr>
        <w:t>Acrylite®</w:t>
      </w:r>
      <w:r>
        <w:rPr>
          <w:rFonts w:ascii="SimSun" w:eastAsia="SimSun" w:hAnsi="SimSun" w:cs="SimSun"/>
          <w:sz w:val="15"/>
          <w:szCs w:val="15"/>
        </w:rPr>
        <w:t>、</w:t>
      </w:r>
      <w:r>
        <w:rPr>
          <w:rFonts w:ascii="Arial" w:eastAsia="Arial" w:hAnsi="Arial" w:cs="Arial"/>
          <w:sz w:val="15"/>
          <w:szCs w:val="15"/>
        </w:rPr>
        <w:t xml:space="preserve">DEGALAN® </w:t>
      </w:r>
      <w:r>
        <w:rPr>
          <w:rFonts w:ascii="SimSun" w:eastAsia="SimSun" w:hAnsi="SimSun" w:cs="SimSun"/>
          <w:sz w:val="15"/>
          <w:szCs w:val="15"/>
        </w:rPr>
        <w:t>和</w:t>
      </w:r>
      <w:r>
        <w:rPr>
          <w:rFonts w:ascii="SimSun" w:eastAsia="SimSun" w:hAnsi="SimSun" w:cs="SimSun"/>
          <w:spacing w:val="-35"/>
          <w:sz w:val="15"/>
          <w:szCs w:val="15"/>
        </w:rPr>
        <w:t xml:space="preserve"> </w:t>
      </w:r>
      <w:r>
        <w:rPr>
          <w:rFonts w:ascii="Arial" w:eastAsia="Arial" w:hAnsi="Arial" w:cs="Arial"/>
          <w:sz w:val="15"/>
          <w:szCs w:val="15"/>
        </w:rPr>
        <w:t>DEGAROUTE®.</w:t>
      </w:r>
      <w:r>
        <w:rPr>
          <w:rFonts w:ascii="SimSun" w:eastAsia="SimSun" w:hAnsi="SimSun" w:cs="SimSun"/>
          <w:sz w:val="15"/>
          <w:szCs w:val="15"/>
        </w:rPr>
        <w:t xml:space="preserve">。请登录 </w:t>
      </w:r>
      <w:hyperlink r:id="rId8">
        <w:r>
          <w:rPr>
            <w:rFonts w:ascii="Arial" w:eastAsia="Arial" w:hAnsi="Arial" w:cs="Arial"/>
            <w:sz w:val="15"/>
            <w:szCs w:val="15"/>
          </w:rPr>
          <w:t>www.roehm.com</w:t>
        </w:r>
      </w:hyperlink>
      <w:r>
        <w:rPr>
          <w:rFonts w:ascii="Arial" w:eastAsia="Arial" w:hAnsi="Arial" w:cs="Arial"/>
          <w:sz w:val="15"/>
          <w:szCs w:val="15"/>
        </w:rPr>
        <w:t xml:space="preserve"> </w:t>
      </w:r>
      <w:r>
        <w:rPr>
          <w:rFonts w:ascii="SimSun" w:eastAsia="SimSun" w:hAnsi="SimSun" w:cs="SimSun"/>
          <w:sz w:val="15"/>
          <w:szCs w:val="15"/>
        </w:rPr>
        <w:t>查看更多信息。</w:t>
      </w:r>
    </w:p>
    <w:p w:rsidR="00995ED6" w:rsidRDefault="00995ED6">
      <w:pPr>
        <w:spacing w:before="4"/>
        <w:rPr>
          <w:rFonts w:ascii="SimSun" w:eastAsia="SimSun" w:hAnsi="SimSun" w:cs="SimSun"/>
          <w:sz w:val="16"/>
          <w:szCs w:val="16"/>
        </w:rPr>
      </w:pPr>
    </w:p>
    <w:p w:rsidR="00995ED6" w:rsidRPr="004F1DFF" w:rsidRDefault="00085043">
      <w:pPr>
        <w:ind w:left="120"/>
        <w:rPr>
          <w:rFonts w:ascii="SimSun" w:eastAsia="SimSun" w:hAnsi="SimSun" w:cs="SimSun"/>
          <w:b/>
          <w:sz w:val="15"/>
          <w:szCs w:val="15"/>
          <w:lang w:eastAsia="zh-CN"/>
        </w:rPr>
      </w:pPr>
      <w:r w:rsidRPr="004F1DFF">
        <w:rPr>
          <w:rFonts w:ascii="SimSun" w:eastAsia="SimSun" w:hAnsi="SimSun" w:cs="SimSun"/>
          <w:b/>
          <w:sz w:val="15"/>
          <w:szCs w:val="15"/>
          <w:lang w:eastAsia="zh-CN"/>
        </w:rPr>
        <w:t>关于安宏资本</w:t>
      </w:r>
    </w:p>
    <w:p w:rsidR="00995ED6" w:rsidRDefault="00085043">
      <w:pPr>
        <w:spacing w:before="28" w:line="261" w:lineRule="auto"/>
        <w:ind w:left="120"/>
        <w:rPr>
          <w:rFonts w:ascii="SimSun" w:eastAsia="SimSun" w:hAnsi="SimSun" w:cs="SimSun"/>
          <w:sz w:val="15"/>
          <w:szCs w:val="15"/>
          <w:lang w:eastAsia="zh-CN"/>
        </w:rPr>
      </w:pPr>
      <w:r>
        <w:rPr>
          <w:rFonts w:ascii="SimSun" w:eastAsia="SimSun" w:hAnsi="SimSun" w:cs="SimSun"/>
          <w:sz w:val="15"/>
          <w:szCs w:val="15"/>
          <w:lang w:eastAsia="zh-CN"/>
        </w:rPr>
        <w:t>安宏资本</w:t>
      </w:r>
      <w:r>
        <w:rPr>
          <w:rFonts w:ascii="Arial" w:eastAsia="Arial" w:hAnsi="Arial" w:cs="Arial"/>
          <w:sz w:val="15"/>
          <w:szCs w:val="15"/>
          <w:lang w:eastAsia="zh-CN"/>
        </w:rPr>
        <w:t>(“</w:t>
      </w:r>
      <w:r>
        <w:rPr>
          <w:rFonts w:ascii="SimSun" w:eastAsia="SimSun" w:hAnsi="SimSun" w:cs="SimSun"/>
          <w:sz w:val="15"/>
          <w:szCs w:val="15"/>
          <w:lang w:eastAsia="zh-CN"/>
        </w:rPr>
        <w:t>安宏</w:t>
      </w:r>
      <w:r>
        <w:rPr>
          <w:rFonts w:ascii="Arial" w:eastAsia="Arial" w:hAnsi="Arial" w:cs="Arial"/>
          <w:sz w:val="15"/>
          <w:szCs w:val="15"/>
          <w:lang w:eastAsia="zh-CN"/>
        </w:rPr>
        <w:t xml:space="preserve">”) </w:t>
      </w:r>
      <w:r>
        <w:rPr>
          <w:rFonts w:ascii="SimSun" w:eastAsia="SimSun" w:hAnsi="SimSun" w:cs="SimSun"/>
          <w:sz w:val="15"/>
          <w:szCs w:val="15"/>
          <w:lang w:eastAsia="zh-CN"/>
        </w:rPr>
        <w:t>成立于</w:t>
      </w:r>
      <w:r>
        <w:rPr>
          <w:rFonts w:ascii="SimSun" w:eastAsia="SimSun" w:hAnsi="SimSun" w:cs="SimSun"/>
          <w:spacing w:val="-34"/>
          <w:sz w:val="15"/>
          <w:szCs w:val="15"/>
          <w:lang w:eastAsia="zh-CN"/>
        </w:rPr>
        <w:t xml:space="preserve"> </w:t>
      </w:r>
      <w:r>
        <w:rPr>
          <w:rFonts w:ascii="Arial" w:eastAsia="Arial" w:hAnsi="Arial" w:cs="Arial"/>
          <w:sz w:val="15"/>
          <w:szCs w:val="15"/>
          <w:lang w:eastAsia="zh-CN"/>
        </w:rPr>
        <w:t xml:space="preserve">1984 </w:t>
      </w:r>
      <w:r>
        <w:rPr>
          <w:rFonts w:ascii="SimSun" w:eastAsia="SimSun" w:hAnsi="SimSun" w:cs="SimSun"/>
          <w:sz w:val="15"/>
          <w:szCs w:val="15"/>
          <w:lang w:eastAsia="zh-CN"/>
        </w:rPr>
        <w:t>年，是全球最大且最富经验的私募基金之一。公司管理的资产约为</w:t>
      </w:r>
      <w:r>
        <w:rPr>
          <w:rFonts w:ascii="SimSun" w:eastAsia="SimSun" w:hAnsi="SimSun" w:cs="SimSun"/>
          <w:spacing w:val="-34"/>
          <w:sz w:val="15"/>
          <w:szCs w:val="15"/>
          <w:lang w:eastAsia="zh-CN"/>
        </w:rPr>
        <w:t xml:space="preserve"> </w:t>
      </w:r>
      <w:r>
        <w:rPr>
          <w:rFonts w:ascii="Arial" w:eastAsia="Arial" w:hAnsi="Arial" w:cs="Arial"/>
          <w:sz w:val="15"/>
          <w:szCs w:val="15"/>
          <w:lang w:eastAsia="zh-CN"/>
        </w:rPr>
        <w:t xml:space="preserve">360 </w:t>
      </w:r>
      <w:r>
        <w:rPr>
          <w:rFonts w:ascii="SimSun" w:eastAsia="SimSun" w:hAnsi="SimSun" w:cs="SimSun"/>
          <w:sz w:val="15"/>
          <w:szCs w:val="15"/>
          <w:lang w:eastAsia="zh-CN"/>
        </w:rPr>
        <w:t>亿美元（</w:t>
      </w:r>
      <w:r>
        <w:rPr>
          <w:rFonts w:ascii="Arial" w:eastAsia="Arial" w:hAnsi="Arial" w:cs="Arial"/>
          <w:sz w:val="15"/>
          <w:szCs w:val="15"/>
          <w:lang w:eastAsia="zh-CN"/>
        </w:rPr>
        <w:t xml:space="preserve">310 </w:t>
      </w:r>
      <w:r>
        <w:rPr>
          <w:rFonts w:ascii="SimSun" w:eastAsia="SimSun" w:hAnsi="SimSun" w:cs="SimSun"/>
          <w:sz w:val="15"/>
          <w:szCs w:val="15"/>
          <w:lang w:eastAsia="zh-CN"/>
        </w:rPr>
        <w:t>亿欧 元），此外还有通过</w:t>
      </w:r>
      <w:r>
        <w:rPr>
          <w:rFonts w:ascii="Arial" w:eastAsia="Arial" w:hAnsi="Arial" w:cs="Arial"/>
          <w:sz w:val="15"/>
          <w:szCs w:val="15"/>
          <w:lang w:eastAsia="zh-CN"/>
        </w:rPr>
        <w:t>GPE IX</w:t>
      </w:r>
      <w:r>
        <w:rPr>
          <w:rFonts w:ascii="Arial" w:eastAsia="Arial" w:hAnsi="Arial" w:cs="Arial"/>
          <w:spacing w:val="-1"/>
          <w:sz w:val="15"/>
          <w:szCs w:val="15"/>
          <w:lang w:eastAsia="zh-CN"/>
        </w:rPr>
        <w:t xml:space="preserve"> </w:t>
      </w:r>
      <w:r>
        <w:rPr>
          <w:rFonts w:ascii="SimSun" w:eastAsia="SimSun" w:hAnsi="SimSun" w:cs="SimSun"/>
          <w:sz w:val="15"/>
          <w:szCs w:val="15"/>
          <w:lang w:eastAsia="zh-CN"/>
        </w:rPr>
        <w:t>募集到的</w:t>
      </w:r>
      <w:r>
        <w:rPr>
          <w:rFonts w:ascii="SimSun" w:eastAsia="SimSun" w:hAnsi="SimSun" w:cs="SimSun"/>
          <w:spacing w:val="-34"/>
          <w:sz w:val="15"/>
          <w:szCs w:val="15"/>
          <w:lang w:eastAsia="zh-CN"/>
        </w:rPr>
        <w:t xml:space="preserve"> </w:t>
      </w:r>
      <w:r>
        <w:rPr>
          <w:rFonts w:ascii="Arial" w:eastAsia="Arial" w:hAnsi="Arial" w:cs="Arial"/>
          <w:sz w:val="15"/>
          <w:szCs w:val="15"/>
          <w:lang w:eastAsia="zh-CN"/>
        </w:rPr>
        <w:t xml:space="preserve">175 </w:t>
      </w:r>
      <w:r>
        <w:rPr>
          <w:rFonts w:ascii="SimSun" w:eastAsia="SimSun" w:hAnsi="SimSun" w:cs="SimSun"/>
          <w:sz w:val="15"/>
          <w:szCs w:val="15"/>
          <w:lang w:eastAsia="zh-CN"/>
        </w:rPr>
        <w:t>亿美元（</w:t>
      </w:r>
      <w:r>
        <w:rPr>
          <w:rFonts w:ascii="Arial" w:eastAsia="Arial" w:hAnsi="Arial" w:cs="Arial"/>
          <w:sz w:val="15"/>
          <w:szCs w:val="15"/>
          <w:lang w:eastAsia="zh-CN"/>
        </w:rPr>
        <w:t xml:space="preserve">156 </w:t>
      </w:r>
      <w:r>
        <w:rPr>
          <w:rFonts w:ascii="SimSun" w:eastAsia="SimSun" w:hAnsi="SimSun" w:cs="SimSun"/>
          <w:sz w:val="15"/>
          <w:szCs w:val="15"/>
          <w:lang w:eastAsia="zh-CN"/>
        </w:rPr>
        <w:t>亿欧元）（截至</w:t>
      </w:r>
      <w:r>
        <w:rPr>
          <w:rFonts w:ascii="SimSun" w:eastAsia="SimSun" w:hAnsi="SimSun" w:cs="SimSun"/>
          <w:spacing w:val="-34"/>
          <w:sz w:val="15"/>
          <w:szCs w:val="15"/>
          <w:lang w:eastAsia="zh-CN"/>
        </w:rPr>
        <w:t xml:space="preserve"> </w:t>
      </w:r>
      <w:r>
        <w:rPr>
          <w:rFonts w:ascii="Arial" w:eastAsia="Arial" w:hAnsi="Arial" w:cs="Arial"/>
          <w:sz w:val="15"/>
          <w:szCs w:val="15"/>
          <w:lang w:eastAsia="zh-CN"/>
        </w:rPr>
        <w:t xml:space="preserve">2019 </w:t>
      </w:r>
      <w:r>
        <w:rPr>
          <w:rFonts w:ascii="SimSun" w:eastAsia="SimSun" w:hAnsi="SimSun" w:cs="SimSun"/>
          <w:sz w:val="15"/>
          <w:szCs w:val="15"/>
          <w:lang w:eastAsia="zh-CN"/>
        </w:rPr>
        <w:t>年</w:t>
      </w:r>
      <w:r>
        <w:rPr>
          <w:rFonts w:ascii="SimSun" w:eastAsia="SimSun" w:hAnsi="SimSun" w:cs="SimSun"/>
          <w:spacing w:val="-34"/>
          <w:sz w:val="15"/>
          <w:szCs w:val="15"/>
          <w:lang w:eastAsia="zh-CN"/>
        </w:rPr>
        <w:t xml:space="preserve"> </w:t>
      </w:r>
      <w:r>
        <w:rPr>
          <w:rFonts w:ascii="Arial" w:eastAsia="Arial" w:hAnsi="Arial" w:cs="Arial"/>
          <w:sz w:val="15"/>
          <w:szCs w:val="15"/>
          <w:lang w:eastAsia="zh-CN"/>
        </w:rPr>
        <w:t xml:space="preserve">3 </w:t>
      </w:r>
      <w:r>
        <w:rPr>
          <w:rFonts w:ascii="SimSun" w:eastAsia="SimSun" w:hAnsi="SimSun" w:cs="SimSun"/>
          <w:sz w:val="15"/>
          <w:szCs w:val="15"/>
          <w:lang w:eastAsia="zh-CN"/>
        </w:rPr>
        <w:t>月</w:t>
      </w:r>
      <w:r>
        <w:rPr>
          <w:rFonts w:ascii="SimSun" w:eastAsia="SimSun" w:hAnsi="SimSun" w:cs="SimSun"/>
          <w:spacing w:val="-34"/>
          <w:sz w:val="15"/>
          <w:szCs w:val="15"/>
          <w:lang w:eastAsia="zh-CN"/>
        </w:rPr>
        <w:t xml:space="preserve"> </w:t>
      </w:r>
      <w:r>
        <w:rPr>
          <w:rFonts w:ascii="Arial" w:eastAsia="Arial" w:hAnsi="Arial" w:cs="Arial"/>
          <w:sz w:val="15"/>
          <w:szCs w:val="15"/>
          <w:lang w:eastAsia="zh-CN"/>
        </w:rPr>
        <w:t xml:space="preserve">31 </w:t>
      </w:r>
      <w:r>
        <w:rPr>
          <w:rFonts w:ascii="SimSun" w:eastAsia="SimSun" w:hAnsi="SimSun" w:cs="SimSun"/>
          <w:sz w:val="15"/>
          <w:szCs w:val="15"/>
          <w:lang w:eastAsia="zh-CN"/>
        </w:rPr>
        <w:t>日）。</w:t>
      </w:r>
    </w:p>
    <w:p w:rsidR="00995ED6" w:rsidRDefault="00995ED6">
      <w:pPr>
        <w:rPr>
          <w:rFonts w:ascii="SimSun" w:eastAsia="SimSun" w:hAnsi="SimSun" w:cs="SimSun"/>
          <w:sz w:val="14"/>
          <w:szCs w:val="14"/>
          <w:lang w:eastAsia="zh-CN"/>
        </w:rPr>
      </w:pPr>
    </w:p>
    <w:p w:rsidR="00995ED6" w:rsidRDefault="00085043">
      <w:pPr>
        <w:spacing w:before="107" w:line="261" w:lineRule="auto"/>
        <w:ind w:left="124"/>
        <w:rPr>
          <w:rFonts w:ascii="SimSun" w:eastAsia="SimSun" w:hAnsi="SimSun" w:cs="SimSun"/>
          <w:sz w:val="15"/>
          <w:szCs w:val="15"/>
          <w:lang w:eastAsia="zh-CN"/>
        </w:rPr>
      </w:pPr>
      <w:r>
        <w:rPr>
          <w:rFonts w:ascii="SimSun" w:eastAsia="SimSun" w:hAnsi="SimSun" w:cs="SimSun"/>
          <w:sz w:val="15"/>
          <w:szCs w:val="15"/>
          <w:lang w:eastAsia="zh-CN"/>
        </w:rPr>
        <w:t xml:space="preserve">安宏国际有限责任公司于 </w:t>
      </w:r>
      <w:r>
        <w:rPr>
          <w:rFonts w:ascii="Arial" w:eastAsia="Arial" w:hAnsi="Arial" w:cs="Arial"/>
          <w:sz w:val="15"/>
          <w:szCs w:val="15"/>
          <w:lang w:eastAsia="zh-CN"/>
        </w:rPr>
        <w:t xml:space="preserve">1991 </w:t>
      </w:r>
      <w:r>
        <w:rPr>
          <w:rFonts w:ascii="SimSun" w:eastAsia="SimSun" w:hAnsi="SimSun" w:cs="SimSun"/>
          <w:sz w:val="15"/>
          <w:szCs w:val="15"/>
          <w:lang w:eastAsia="zh-CN"/>
        </w:rPr>
        <w:t>年成立于德国，通过其在法兰克福的顾问团队为安宏提供咨询服务。安宏在德国也属于领</w:t>
      </w:r>
      <w:r>
        <w:rPr>
          <w:rFonts w:ascii="SimSun" w:eastAsia="SimSun" w:hAnsi="SimSun" w:cs="SimSun"/>
          <w:spacing w:val="-30"/>
          <w:sz w:val="15"/>
          <w:szCs w:val="15"/>
          <w:lang w:eastAsia="zh-CN"/>
        </w:rPr>
        <w:t xml:space="preserve"> </w:t>
      </w:r>
      <w:r>
        <w:rPr>
          <w:rFonts w:ascii="SimSun" w:eastAsia="SimSun" w:hAnsi="SimSun" w:cs="SimSun"/>
          <w:sz w:val="15"/>
          <w:szCs w:val="15"/>
          <w:lang w:eastAsia="zh-CN"/>
        </w:rPr>
        <w:t>先的私募投资公司之一，自</w:t>
      </w:r>
      <w:r>
        <w:rPr>
          <w:rFonts w:ascii="Arial" w:eastAsia="Arial" w:hAnsi="Arial" w:cs="Arial"/>
          <w:sz w:val="15"/>
          <w:szCs w:val="15"/>
          <w:lang w:eastAsia="zh-CN"/>
        </w:rPr>
        <w:t>1990</w:t>
      </w:r>
      <w:r>
        <w:rPr>
          <w:rFonts w:ascii="SimSun" w:eastAsia="SimSun" w:hAnsi="SimSun" w:cs="SimSun"/>
          <w:sz w:val="15"/>
          <w:szCs w:val="15"/>
          <w:lang w:eastAsia="zh-CN"/>
        </w:rPr>
        <w:t>年起便在欧洲各公司中进行投资。安宏国际有限责任公司迄今已为</w:t>
      </w:r>
      <w:r>
        <w:rPr>
          <w:rFonts w:ascii="Arial" w:eastAsia="Arial" w:hAnsi="Arial" w:cs="Arial"/>
          <w:sz w:val="15"/>
          <w:szCs w:val="15"/>
          <w:lang w:eastAsia="zh-CN"/>
        </w:rPr>
        <w:t>30</w:t>
      </w:r>
      <w:r>
        <w:rPr>
          <w:rFonts w:ascii="SimSun" w:eastAsia="SimSun" w:hAnsi="SimSun" w:cs="SimSun"/>
          <w:sz w:val="15"/>
          <w:szCs w:val="15"/>
          <w:lang w:eastAsia="zh-CN"/>
        </w:rPr>
        <w:t>项投资活动提供了</w:t>
      </w:r>
      <w:r>
        <w:rPr>
          <w:rFonts w:ascii="SimSun" w:eastAsia="SimSun" w:hAnsi="SimSun" w:cs="SimSun"/>
          <w:spacing w:val="34"/>
          <w:sz w:val="15"/>
          <w:szCs w:val="15"/>
          <w:lang w:eastAsia="zh-CN"/>
        </w:rPr>
        <w:t xml:space="preserve"> </w:t>
      </w:r>
      <w:r>
        <w:rPr>
          <w:rFonts w:ascii="SimSun" w:eastAsia="SimSun" w:hAnsi="SimSun" w:cs="SimSun"/>
          <w:sz w:val="15"/>
          <w:szCs w:val="15"/>
          <w:lang w:eastAsia="zh-CN"/>
        </w:rPr>
        <w:t>涉及价值约</w:t>
      </w:r>
      <w:r>
        <w:rPr>
          <w:rFonts w:ascii="Arial" w:eastAsia="Arial" w:hAnsi="Arial" w:cs="Arial"/>
          <w:sz w:val="15"/>
          <w:szCs w:val="15"/>
          <w:lang w:eastAsia="zh-CN"/>
        </w:rPr>
        <w:t>31</w:t>
      </w:r>
      <w:r>
        <w:rPr>
          <w:rFonts w:ascii="SimSun" w:eastAsia="SimSun" w:hAnsi="SimSun" w:cs="SimSun"/>
          <w:sz w:val="15"/>
          <w:szCs w:val="15"/>
          <w:lang w:eastAsia="zh-CN"/>
        </w:rPr>
        <w:t>亿欧元的投资建议。安宏国际有限责任公司的咨询重点主要集中在以下核心领域中：金融和商业服务；医</w:t>
      </w:r>
      <w:r>
        <w:rPr>
          <w:rFonts w:ascii="SimSun" w:eastAsia="SimSun" w:hAnsi="SimSun" w:cs="SimSun"/>
          <w:spacing w:val="30"/>
          <w:sz w:val="15"/>
          <w:szCs w:val="15"/>
          <w:lang w:eastAsia="zh-CN"/>
        </w:rPr>
        <w:t xml:space="preserve"> </w:t>
      </w:r>
      <w:r>
        <w:rPr>
          <w:rFonts w:ascii="SimSun" w:eastAsia="SimSun" w:hAnsi="SimSun" w:cs="SimSun"/>
          <w:sz w:val="15"/>
          <w:szCs w:val="15"/>
          <w:lang w:eastAsia="zh-CN"/>
        </w:rPr>
        <w:t>疗保健；化工；零售、消费品和休闲产业；以及科技、媒体和电信产业。</w:t>
      </w:r>
    </w:p>
    <w:p w:rsidR="00995ED6" w:rsidRDefault="00995ED6">
      <w:pPr>
        <w:spacing w:before="3"/>
        <w:rPr>
          <w:rFonts w:ascii="SimSun" w:eastAsia="SimSun" w:hAnsi="SimSun" w:cs="SimSun"/>
          <w:sz w:val="17"/>
          <w:szCs w:val="17"/>
          <w:lang w:eastAsia="zh-CN"/>
        </w:rPr>
      </w:pPr>
    </w:p>
    <w:p w:rsidR="00995ED6" w:rsidRDefault="00085043">
      <w:pPr>
        <w:spacing w:line="261" w:lineRule="auto"/>
        <w:ind w:left="124" w:right="801"/>
        <w:jc w:val="both"/>
        <w:rPr>
          <w:rFonts w:ascii="SimSun" w:eastAsia="SimSun" w:hAnsi="SimSun" w:cs="SimSun"/>
          <w:sz w:val="15"/>
          <w:szCs w:val="15"/>
        </w:rPr>
      </w:pPr>
      <w:r>
        <w:rPr>
          <w:rFonts w:ascii="SimSun" w:eastAsia="SimSun" w:hAnsi="SimSun" w:cs="SimSun"/>
          <w:sz w:val="15"/>
          <w:szCs w:val="15"/>
        </w:rPr>
        <w:t>近年来，安宏投资的企业包括全球领先的发电和机械驱动</w:t>
      </w:r>
      <w:r>
        <w:rPr>
          <w:rFonts w:ascii="Arial" w:eastAsia="Arial" w:hAnsi="Arial" w:cs="Arial"/>
          <w:sz w:val="15"/>
          <w:szCs w:val="15"/>
        </w:rPr>
        <w:t>/</w:t>
      </w:r>
      <w:r>
        <w:rPr>
          <w:rFonts w:ascii="SimSun" w:eastAsia="SimSun" w:hAnsi="SimSun" w:cs="SimSun"/>
          <w:sz w:val="15"/>
          <w:szCs w:val="15"/>
        </w:rPr>
        <w:t>气体压缩往复式燃气发动机生产商</w:t>
      </w:r>
      <w:r>
        <w:rPr>
          <w:rFonts w:ascii="Arial" w:eastAsia="Arial" w:hAnsi="Arial" w:cs="Arial"/>
          <w:sz w:val="15"/>
          <w:szCs w:val="15"/>
        </w:rPr>
        <w:t>Innio</w:t>
      </w:r>
      <w:r>
        <w:rPr>
          <w:rFonts w:ascii="SimSun" w:eastAsia="SimSun" w:hAnsi="SimSun" w:cs="SimSun"/>
          <w:sz w:val="15"/>
          <w:szCs w:val="15"/>
        </w:rPr>
        <w:t>，德国最大的院外护理服 务提供商</w:t>
      </w:r>
      <w:r>
        <w:rPr>
          <w:rFonts w:ascii="Arial" w:eastAsia="Arial" w:hAnsi="Arial" w:cs="Arial"/>
          <w:sz w:val="15"/>
          <w:szCs w:val="15"/>
        </w:rPr>
        <w:t>Deutsche Fachpfledge</w:t>
      </w:r>
      <w:r>
        <w:rPr>
          <w:rFonts w:ascii="Arial" w:eastAsia="Arial" w:hAnsi="Arial" w:cs="Arial"/>
          <w:spacing w:val="30"/>
          <w:sz w:val="15"/>
          <w:szCs w:val="15"/>
        </w:rPr>
        <w:t xml:space="preserve"> </w:t>
      </w:r>
      <w:r>
        <w:rPr>
          <w:rFonts w:ascii="Arial" w:eastAsia="Arial" w:hAnsi="Arial" w:cs="Arial"/>
          <w:sz w:val="15"/>
          <w:szCs w:val="15"/>
        </w:rPr>
        <w:t>Gruppe</w:t>
      </w:r>
      <w:r>
        <w:rPr>
          <w:rFonts w:ascii="SimSun" w:eastAsia="SimSun" w:hAnsi="SimSun" w:cs="SimSun"/>
          <w:sz w:val="15"/>
          <w:szCs w:val="15"/>
        </w:rPr>
        <w:t>（简称</w:t>
      </w:r>
      <w:r>
        <w:rPr>
          <w:rFonts w:ascii="Arial" w:eastAsia="Arial" w:hAnsi="Arial" w:cs="Arial"/>
          <w:sz w:val="15"/>
          <w:szCs w:val="15"/>
        </w:rPr>
        <w:t>“DFG”</w:t>
      </w:r>
      <w:r>
        <w:rPr>
          <w:rFonts w:ascii="SimSun" w:eastAsia="SimSun" w:hAnsi="SimSun" w:cs="SimSun"/>
          <w:sz w:val="15"/>
          <w:szCs w:val="15"/>
        </w:rPr>
        <w:t>），领先的数字支付解决方案供应商</w:t>
      </w:r>
      <w:r>
        <w:rPr>
          <w:rFonts w:ascii="Arial" w:eastAsia="Arial" w:hAnsi="Arial" w:cs="Arial"/>
          <w:sz w:val="15"/>
          <w:szCs w:val="15"/>
        </w:rPr>
        <w:t>Concardis</w:t>
      </w:r>
      <w:r>
        <w:rPr>
          <w:rFonts w:ascii="SimSun" w:eastAsia="SimSun" w:hAnsi="SimSun" w:cs="SimSun"/>
          <w:sz w:val="15"/>
          <w:szCs w:val="15"/>
        </w:rPr>
        <w:t>支付集团（现为</w:t>
      </w:r>
      <w:r>
        <w:rPr>
          <w:rFonts w:ascii="Arial" w:eastAsia="Arial" w:hAnsi="Arial" w:cs="Arial"/>
          <w:sz w:val="15"/>
          <w:szCs w:val="15"/>
        </w:rPr>
        <w:t xml:space="preserve">Nets </w:t>
      </w:r>
      <w:r>
        <w:rPr>
          <w:rFonts w:ascii="SimSun" w:eastAsia="SimSun" w:hAnsi="SimSun" w:cs="SimSun"/>
          <w:sz w:val="15"/>
          <w:szCs w:val="15"/>
        </w:rPr>
        <w:t>的一部分），在欧洲东南部经营银行网络的</w:t>
      </w:r>
      <w:r>
        <w:rPr>
          <w:rFonts w:ascii="Arial" w:eastAsia="Arial" w:hAnsi="Arial" w:cs="Arial"/>
          <w:sz w:val="15"/>
          <w:szCs w:val="15"/>
        </w:rPr>
        <w:t>Addiko Bank</w:t>
      </w:r>
      <w:r>
        <w:rPr>
          <w:rFonts w:ascii="SimSun" w:eastAsia="SimSun" w:hAnsi="SimSun" w:cs="SimSun"/>
          <w:sz w:val="15"/>
          <w:szCs w:val="15"/>
        </w:rPr>
        <w:t>（前身为</w:t>
      </w:r>
      <w:r>
        <w:rPr>
          <w:rFonts w:ascii="Arial" w:eastAsia="Arial" w:hAnsi="Arial" w:cs="Arial"/>
          <w:sz w:val="15"/>
          <w:szCs w:val="15"/>
        </w:rPr>
        <w:t>Hypo Group Alpe</w:t>
      </w:r>
      <w:r>
        <w:rPr>
          <w:rFonts w:ascii="Arial" w:eastAsia="Arial" w:hAnsi="Arial" w:cs="Arial"/>
          <w:spacing w:val="-3"/>
          <w:sz w:val="15"/>
          <w:szCs w:val="15"/>
        </w:rPr>
        <w:t xml:space="preserve"> </w:t>
      </w:r>
      <w:r>
        <w:rPr>
          <w:rFonts w:ascii="Arial" w:eastAsia="Arial" w:hAnsi="Arial" w:cs="Arial"/>
          <w:sz w:val="15"/>
          <w:szCs w:val="15"/>
        </w:rPr>
        <w:t>Adria</w:t>
      </w:r>
      <w:r>
        <w:rPr>
          <w:rFonts w:ascii="SimSun" w:eastAsia="SimSun" w:hAnsi="SimSun" w:cs="SimSun"/>
          <w:sz w:val="15"/>
          <w:szCs w:val="15"/>
        </w:rPr>
        <w:t>），全球第一大工业涂料树脂生 产商</w:t>
      </w:r>
      <w:r>
        <w:rPr>
          <w:rFonts w:ascii="Arial" w:eastAsia="Arial" w:hAnsi="Arial" w:cs="Arial"/>
          <w:sz w:val="15"/>
          <w:szCs w:val="15"/>
        </w:rPr>
        <w:t>allnex</w:t>
      </w:r>
      <w:r>
        <w:rPr>
          <w:rFonts w:ascii="SimSun" w:eastAsia="SimSun" w:hAnsi="SimSun" w:cs="SimSun"/>
          <w:sz w:val="15"/>
          <w:szCs w:val="15"/>
        </w:rPr>
        <w:t>（湛新树脂），欧洲领先的美容行业零售商</w:t>
      </w:r>
      <w:r>
        <w:rPr>
          <w:rFonts w:ascii="Arial" w:eastAsia="Arial" w:hAnsi="Arial" w:cs="Arial"/>
          <w:sz w:val="15"/>
          <w:szCs w:val="15"/>
        </w:rPr>
        <w:t>Douglas</w:t>
      </w:r>
      <w:r>
        <w:rPr>
          <w:rFonts w:ascii="Arial" w:eastAsia="Arial" w:hAnsi="Arial" w:cs="Arial"/>
          <w:spacing w:val="30"/>
          <w:sz w:val="15"/>
          <w:szCs w:val="15"/>
        </w:rPr>
        <w:t xml:space="preserve"> </w:t>
      </w:r>
      <w:r>
        <w:rPr>
          <w:rFonts w:ascii="Arial" w:eastAsia="Arial" w:hAnsi="Arial" w:cs="Arial"/>
          <w:sz w:val="15"/>
          <w:szCs w:val="15"/>
        </w:rPr>
        <w:t>Holding</w:t>
      </w:r>
      <w:r>
        <w:rPr>
          <w:rFonts w:ascii="SimSun" w:eastAsia="SimSun" w:hAnsi="SimSun" w:cs="SimSun"/>
          <w:sz w:val="15"/>
          <w:szCs w:val="15"/>
        </w:rPr>
        <w:t>（道格拉斯控股有限公司），德国应收账款管理服 务提供商</w:t>
      </w:r>
      <w:r>
        <w:rPr>
          <w:rFonts w:ascii="Arial" w:eastAsia="Arial" w:hAnsi="Arial" w:cs="Arial"/>
          <w:sz w:val="15"/>
          <w:szCs w:val="15"/>
        </w:rPr>
        <w:t>GFKL</w:t>
      </w:r>
      <w:r>
        <w:rPr>
          <w:rFonts w:ascii="SimSun" w:eastAsia="SimSun" w:hAnsi="SimSun" w:cs="SimSun"/>
          <w:sz w:val="15"/>
          <w:szCs w:val="15"/>
        </w:rPr>
        <w:t>，以及德国独立康复护理服务商</w:t>
      </w:r>
      <w:r>
        <w:rPr>
          <w:rFonts w:ascii="Arial" w:eastAsia="Arial" w:hAnsi="Arial" w:cs="Arial"/>
          <w:sz w:val="15"/>
          <w:szCs w:val="15"/>
        </w:rPr>
        <w:t>Median</w:t>
      </w:r>
      <w:r>
        <w:rPr>
          <w:rFonts w:ascii="Arial" w:eastAsia="Arial" w:hAnsi="Arial" w:cs="Arial"/>
          <w:spacing w:val="10"/>
          <w:sz w:val="15"/>
          <w:szCs w:val="15"/>
        </w:rPr>
        <w:t xml:space="preserve"> </w:t>
      </w:r>
      <w:r>
        <w:rPr>
          <w:rFonts w:ascii="Arial" w:eastAsia="Arial" w:hAnsi="Arial" w:cs="Arial"/>
          <w:sz w:val="15"/>
          <w:szCs w:val="15"/>
        </w:rPr>
        <w:t>Kliniken</w:t>
      </w:r>
      <w:r>
        <w:rPr>
          <w:rFonts w:ascii="SimSun" w:eastAsia="SimSun" w:hAnsi="SimSun" w:cs="SimSun"/>
          <w:sz w:val="15"/>
          <w:szCs w:val="15"/>
        </w:rPr>
        <w:t>。</w:t>
      </w:r>
    </w:p>
    <w:p w:rsidR="00995ED6" w:rsidRDefault="00995ED6">
      <w:pPr>
        <w:spacing w:before="4"/>
        <w:rPr>
          <w:rFonts w:ascii="SimSun" w:eastAsia="SimSun" w:hAnsi="SimSun" w:cs="SimSun"/>
          <w:sz w:val="16"/>
          <w:szCs w:val="16"/>
        </w:rPr>
      </w:pPr>
    </w:p>
    <w:p w:rsidR="00995ED6" w:rsidRDefault="00085043">
      <w:pPr>
        <w:spacing w:line="268" w:lineRule="auto"/>
        <w:ind w:left="124" w:right="892"/>
        <w:jc w:val="both"/>
        <w:rPr>
          <w:rFonts w:ascii="SimSun" w:eastAsia="SimSun" w:hAnsi="SimSun" w:cs="SimSun"/>
          <w:sz w:val="15"/>
          <w:szCs w:val="15"/>
        </w:rPr>
      </w:pPr>
      <w:r>
        <w:rPr>
          <w:rFonts w:ascii="SimSun" w:eastAsia="SimSun" w:hAnsi="SimSun" w:cs="SimSun"/>
          <w:sz w:val="15"/>
          <w:szCs w:val="15"/>
          <w:lang w:eastAsia="zh-CN"/>
        </w:rPr>
        <w:t>在拥有超过</w:t>
      </w:r>
      <w:r>
        <w:rPr>
          <w:rFonts w:ascii="Arial" w:eastAsia="Arial" w:hAnsi="Arial" w:cs="Arial"/>
          <w:sz w:val="15"/>
          <w:szCs w:val="15"/>
          <w:lang w:eastAsia="zh-CN"/>
        </w:rPr>
        <w:t>35</w:t>
      </w:r>
      <w:r>
        <w:rPr>
          <w:rFonts w:ascii="SimSun" w:eastAsia="SimSun" w:hAnsi="SimSun" w:cs="SimSun"/>
          <w:sz w:val="15"/>
          <w:szCs w:val="15"/>
          <w:lang w:eastAsia="zh-CN"/>
        </w:rPr>
        <w:t>年的国际投资经验的情况下，安宏仍坚守其投资策略，通过与被投资公司管理团队合作，使其投资公司的组 合实现可持续的销售和盈利增长。安宏与管理团队、投资顾问、运营合作伙伴和其他股东为其投资的公司组合共铸未来愿 景，并致力于实现已确定的发展潜力。</w:t>
      </w:r>
      <w:r>
        <w:rPr>
          <w:rFonts w:ascii="SimSun" w:eastAsia="SimSun" w:hAnsi="SimSun" w:cs="SimSun"/>
          <w:sz w:val="15"/>
          <w:szCs w:val="15"/>
        </w:rPr>
        <w:t>请登录</w:t>
      </w:r>
      <w:hyperlink r:id="rId9">
        <w:r>
          <w:rPr>
            <w:rFonts w:ascii="Arial" w:eastAsia="Arial" w:hAnsi="Arial" w:cs="Arial"/>
            <w:sz w:val="15"/>
            <w:szCs w:val="15"/>
          </w:rPr>
          <w:t>www.adventinternational.com</w:t>
        </w:r>
        <w:r>
          <w:rPr>
            <w:rFonts w:ascii="SimSun" w:eastAsia="SimSun" w:hAnsi="SimSun" w:cs="SimSun"/>
            <w:sz w:val="15"/>
            <w:szCs w:val="15"/>
          </w:rPr>
          <w:t>查看更多信息。</w:t>
        </w:r>
      </w:hyperlink>
    </w:p>
    <w:p w:rsidR="00995ED6" w:rsidRDefault="00995ED6">
      <w:pPr>
        <w:rPr>
          <w:rFonts w:ascii="SimSun" w:eastAsia="SimSun" w:hAnsi="SimSun" w:cs="SimSun"/>
          <w:sz w:val="14"/>
          <w:szCs w:val="14"/>
        </w:rPr>
      </w:pPr>
    </w:p>
    <w:p w:rsidR="00995ED6" w:rsidRDefault="00995ED6">
      <w:pPr>
        <w:rPr>
          <w:rFonts w:ascii="SimSun" w:eastAsia="SimSun" w:hAnsi="SimSun" w:cs="SimSun"/>
          <w:sz w:val="14"/>
          <w:szCs w:val="14"/>
        </w:rPr>
      </w:pPr>
    </w:p>
    <w:p w:rsidR="00995ED6" w:rsidRDefault="00995ED6">
      <w:pPr>
        <w:rPr>
          <w:rFonts w:ascii="SimSun" w:eastAsia="SimSun" w:hAnsi="SimSun" w:cs="SimSun"/>
          <w:sz w:val="14"/>
          <w:szCs w:val="14"/>
        </w:rPr>
      </w:pPr>
    </w:p>
    <w:p w:rsidR="00995ED6" w:rsidRDefault="00995ED6">
      <w:pPr>
        <w:rPr>
          <w:rFonts w:ascii="SimSun" w:eastAsia="SimSun" w:hAnsi="SimSun" w:cs="SimSun"/>
          <w:sz w:val="14"/>
          <w:szCs w:val="14"/>
        </w:rPr>
      </w:pPr>
    </w:p>
    <w:p w:rsidR="00995ED6" w:rsidRDefault="00995ED6">
      <w:pPr>
        <w:rPr>
          <w:rFonts w:ascii="SimSun" w:eastAsia="SimSun" w:hAnsi="SimSun" w:cs="SimSun"/>
          <w:sz w:val="14"/>
          <w:szCs w:val="14"/>
        </w:rPr>
      </w:pPr>
    </w:p>
    <w:p w:rsidR="00995ED6" w:rsidRDefault="00995ED6">
      <w:pPr>
        <w:rPr>
          <w:rFonts w:ascii="SimSun" w:eastAsia="SimSun" w:hAnsi="SimSun" w:cs="SimSun"/>
          <w:sz w:val="14"/>
          <w:szCs w:val="14"/>
        </w:rPr>
      </w:pPr>
    </w:p>
    <w:p w:rsidR="00995ED6" w:rsidRDefault="00995ED6">
      <w:pPr>
        <w:rPr>
          <w:rFonts w:ascii="SimSun" w:eastAsia="SimSun" w:hAnsi="SimSun" w:cs="SimSun"/>
          <w:sz w:val="14"/>
          <w:szCs w:val="14"/>
        </w:rPr>
      </w:pPr>
    </w:p>
    <w:p w:rsidR="00995ED6" w:rsidRDefault="00995ED6">
      <w:pPr>
        <w:rPr>
          <w:rFonts w:ascii="SimSun" w:eastAsia="SimSun" w:hAnsi="SimSun" w:cs="SimSun"/>
          <w:sz w:val="14"/>
          <w:szCs w:val="14"/>
        </w:rPr>
      </w:pPr>
    </w:p>
    <w:p w:rsidR="00995ED6" w:rsidRDefault="00995ED6">
      <w:pPr>
        <w:rPr>
          <w:rFonts w:ascii="SimSun" w:eastAsia="SimSun" w:hAnsi="SimSun" w:cs="SimSun"/>
          <w:sz w:val="14"/>
          <w:szCs w:val="14"/>
        </w:rPr>
      </w:pPr>
    </w:p>
    <w:p w:rsidR="00995ED6" w:rsidRDefault="00995ED6">
      <w:pPr>
        <w:rPr>
          <w:rFonts w:ascii="SimSun" w:eastAsia="SimSun" w:hAnsi="SimSun" w:cs="SimSun"/>
          <w:sz w:val="14"/>
          <w:szCs w:val="14"/>
        </w:rPr>
      </w:pPr>
    </w:p>
    <w:p w:rsidR="00995ED6" w:rsidRDefault="00995ED6">
      <w:pPr>
        <w:rPr>
          <w:rFonts w:ascii="SimSun" w:eastAsia="SimSun" w:hAnsi="SimSun" w:cs="SimSun"/>
          <w:sz w:val="14"/>
          <w:szCs w:val="14"/>
        </w:rPr>
      </w:pPr>
    </w:p>
    <w:p w:rsidR="00995ED6" w:rsidRDefault="00995ED6">
      <w:pPr>
        <w:rPr>
          <w:rFonts w:ascii="SimSun" w:eastAsia="SimSun" w:hAnsi="SimSun" w:cs="SimSun"/>
          <w:sz w:val="14"/>
          <w:szCs w:val="14"/>
        </w:rPr>
      </w:pPr>
    </w:p>
    <w:p w:rsidR="00995ED6" w:rsidRDefault="00995ED6">
      <w:pPr>
        <w:rPr>
          <w:rFonts w:ascii="SimSun" w:eastAsia="SimSun" w:hAnsi="SimSun" w:cs="SimSun"/>
          <w:sz w:val="14"/>
          <w:szCs w:val="14"/>
        </w:rPr>
      </w:pPr>
    </w:p>
    <w:p w:rsidR="00995ED6" w:rsidRDefault="00995ED6">
      <w:pPr>
        <w:rPr>
          <w:rFonts w:ascii="SimSun" w:eastAsia="SimSun" w:hAnsi="SimSun" w:cs="SimSun"/>
          <w:sz w:val="14"/>
          <w:szCs w:val="14"/>
        </w:rPr>
      </w:pPr>
    </w:p>
    <w:p w:rsidR="00995ED6" w:rsidRDefault="00995ED6">
      <w:pPr>
        <w:rPr>
          <w:rFonts w:ascii="SimSun" w:eastAsia="SimSun" w:hAnsi="SimSun" w:cs="SimSun"/>
          <w:sz w:val="14"/>
          <w:szCs w:val="14"/>
        </w:rPr>
      </w:pPr>
    </w:p>
    <w:p w:rsidR="00995ED6" w:rsidRDefault="00995ED6">
      <w:pPr>
        <w:rPr>
          <w:rFonts w:ascii="SimSun" w:eastAsia="SimSun" w:hAnsi="SimSun" w:cs="SimSun"/>
          <w:sz w:val="14"/>
          <w:szCs w:val="14"/>
        </w:rPr>
      </w:pPr>
    </w:p>
    <w:p w:rsidR="00995ED6" w:rsidRDefault="00995ED6">
      <w:pPr>
        <w:rPr>
          <w:rFonts w:ascii="SimSun" w:eastAsia="SimSun" w:hAnsi="SimSun" w:cs="SimSun"/>
          <w:sz w:val="14"/>
          <w:szCs w:val="14"/>
        </w:rPr>
      </w:pPr>
    </w:p>
    <w:p w:rsidR="00995ED6" w:rsidRDefault="00995ED6">
      <w:pPr>
        <w:rPr>
          <w:rFonts w:ascii="SimSun" w:eastAsia="SimSun" w:hAnsi="SimSun" w:cs="SimSun"/>
          <w:sz w:val="14"/>
          <w:szCs w:val="14"/>
        </w:rPr>
      </w:pPr>
    </w:p>
    <w:p w:rsidR="00995ED6" w:rsidRDefault="00995ED6">
      <w:pPr>
        <w:rPr>
          <w:rFonts w:ascii="SimSun" w:eastAsia="SimSun" w:hAnsi="SimSun" w:cs="SimSun"/>
          <w:sz w:val="14"/>
          <w:szCs w:val="14"/>
        </w:rPr>
      </w:pPr>
    </w:p>
    <w:p w:rsidR="00995ED6" w:rsidRDefault="00995ED6">
      <w:pPr>
        <w:rPr>
          <w:rFonts w:ascii="SimSun" w:eastAsia="SimSun" w:hAnsi="SimSun" w:cs="SimSun"/>
          <w:sz w:val="14"/>
          <w:szCs w:val="14"/>
        </w:rPr>
      </w:pPr>
    </w:p>
    <w:p w:rsidR="00995ED6" w:rsidRDefault="00995ED6">
      <w:pPr>
        <w:rPr>
          <w:rFonts w:ascii="SimSun" w:eastAsia="SimSun" w:hAnsi="SimSun" w:cs="SimSun"/>
          <w:sz w:val="14"/>
          <w:szCs w:val="14"/>
        </w:rPr>
      </w:pPr>
    </w:p>
    <w:p w:rsidR="00995ED6" w:rsidRDefault="00995ED6">
      <w:pPr>
        <w:rPr>
          <w:rFonts w:ascii="SimSun" w:eastAsia="SimSun" w:hAnsi="SimSun" w:cs="SimSun"/>
          <w:sz w:val="14"/>
          <w:szCs w:val="14"/>
        </w:rPr>
      </w:pPr>
    </w:p>
    <w:p w:rsidR="00995ED6" w:rsidRDefault="00995ED6">
      <w:pPr>
        <w:rPr>
          <w:rFonts w:ascii="SimSun" w:eastAsia="SimSun" w:hAnsi="SimSun" w:cs="SimSun"/>
          <w:sz w:val="14"/>
          <w:szCs w:val="14"/>
        </w:rPr>
      </w:pPr>
    </w:p>
    <w:p w:rsidR="00995ED6" w:rsidRDefault="00995ED6">
      <w:pPr>
        <w:rPr>
          <w:rFonts w:ascii="SimSun" w:eastAsia="SimSun" w:hAnsi="SimSun" w:cs="SimSun"/>
          <w:sz w:val="14"/>
          <w:szCs w:val="14"/>
        </w:rPr>
      </w:pPr>
    </w:p>
    <w:p w:rsidR="00995ED6" w:rsidRDefault="00995ED6">
      <w:pPr>
        <w:rPr>
          <w:rFonts w:ascii="SimSun" w:eastAsia="SimSun" w:hAnsi="SimSun" w:cs="SimSun"/>
          <w:sz w:val="14"/>
          <w:szCs w:val="14"/>
        </w:rPr>
      </w:pPr>
    </w:p>
    <w:p w:rsidR="00995ED6" w:rsidRDefault="00995ED6">
      <w:pPr>
        <w:rPr>
          <w:rFonts w:ascii="SimSun" w:eastAsia="SimSun" w:hAnsi="SimSun" w:cs="SimSun"/>
          <w:sz w:val="14"/>
          <w:szCs w:val="14"/>
        </w:rPr>
      </w:pPr>
    </w:p>
    <w:p w:rsidR="00995ED6" w:rsidRDefault="00995ED6">
      <w:pPr>
        <w:rPr>
          <w:rFonts w:ascii="SimSun" w:eastAsia="SimSun" w:hAnsi="SimSun" w:cs="SimSun"/>
          <w:sz w:val="14"/>
          <w:szCs w:val="14"/>
        </w:rPr>
      </w:pPr>
    </w:p>
    <w:p w:rsidR="00995ED6" w:rsidRDefault="00995ED6">
      <w:pPr>
        <w:spacing w:before="5"/>
        <w:rPr>
          <w:rFonts w:ascii="SimSun" w:eastAsia="SimSun" w:hAnsi="SimSun" w:cs="SimSun"/>
          <w:sz w:val="19"/>
          <w:szCs w:val="19"/>
        </w:rPr>
      </w:pPr>
    </w:p>
    <w:p w:rsidR="00995ED6" w:rsidRDefault="00085043">
      <w:pPr>
        <w:ind w:left="120"/>
        <w:rPr>
          <w:rFonts w:ascii="Arial" w:eastAsia="Arial" w:hAnsi="Arial" w:cs="Arial"/>
          <w:sz w:val="13"/>
          <w:szCs w:val="13"/>
        </w:rPr>
      </w:pPr>
      <w:r>
        <w:rPr>
          <w:rFonts w:ascii="Arial"/>
          <w:i/>
          <w:sz w:val="13"/>
        </w:rPr>
        <w:t>2/2</w:t>
      </w:r>
    </w:p>
    <w:sectPr w:rsidR="00995ED6">
      <w:pgSz w:w="11910" w:h="16840"/>
      <w:pgMar w:top="2400" w:right="1680" w:bottom="280" w:left="1240" w:header="111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39CE" w:rsidRDefault="00085043">
      <w:r>
        <w:separator/>
      </w:r>
    </w:p>
  </w:endnote>
  <w:endnote w:type="continuationSeparator" w:id="0">
    <w:p w:rsidR="008139CE" w:rsidRDefault="00085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39CE" w:rsidRDefault="00085043">
      <w:r>
        <w:separator/>
      </w:r>
    </w:p>
  </w:footnote>
  <w:footnote w:type="continuationSeparator" w:id="0">
    <w:p w:rsidR="008139CE" w:rsidRDefault="00085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ED6" w:rsidRDefault="00515C1F">
    <w:pPr>
      <w:spacing w:line="14" w:lineRule="auto"/>
      <w:rPr>
        <w:sz w:val="20"/>
        <w:szCs w:val="20"/>
      </w:rPr>
    </w:pPr>
    <w:r>
      <w:pict>
        <v:group id="_x0000_s1104" style="position:absolute;margin-left:79.5pt;margin-top:55.85pt;width:41.45pt;height:32.6pt;z-index:-5008;mso-position-horizontal-relative:page;mso-position-vertical-relative:page" coordorigin="1590,1117" coordsize="829,652">
          <v:group id="_x0000_s1107" style="position:absolute;left:1911;top:1117;width:508;height:652" coordorigin="1911,1117" coordsize="508,652">
            <v:shape id="_x0000_s1111" style="position:absolute;left:1911;top:1117;width:508;height:652" coordorigin="1911,1117" coordsize="508,652" path="m2160,1271r-68,10l2032,1306r-50,40l1944,1398r-25,63l1911,1532r2,22l1929,1616r32,54l2006,1714r58,33l2133,1765r51,4l2207,1766r65,-19l2328,1713r44,-47l2378,1657r-229,l2126,1652r-55,-33l2038,1564r-7,-46l2033,1496r24,-58l2107,1398r72,-15l2378,1383r-5,-7l2329,1329r-55,-34l2208,1275r-24,-3l2160,1271xe" fillcolor="black" stroked="f">
              <v:path arrowok="t"/>
            </v:shape>
            <v:shape id="_x0000_s1110" style="position:absolute;left:1911;top:1117;width:508;height:652" coordorigin="1911,1117" coordsize="508,652" path="m2378,1383r-199,l2201,1387r21,8l2271,1436r25,61l2298,1524r-2,22l2271,1603r-50,40l2149,1657r229,l2410,1588r9,-64l2419,1518r-1,-20l2403,1433r-18,-39l2378,1383xe" fillcolor="black" stroked="f">
              <v:path arrowok="t"/>
            </v:shape>
            <v:shape id="_x0000_s1109" style="position:absolute;left:1911;top:1117;width:508;height:652" coordorigin="1911,1117" coordsize="508,652" path="m2070,1117r-19,9l2037,1140r-9,21l2025,1187r8,19l2048,1221r20,10l2093,1234r22,-6l2132,1215r12,-18l2148,1175r,l2097,1119r-27,-2xe" fillcolor="black" stroked="f">
              <v:path arrowok="t"/>
            </v:shape>
            <v:shape id="_x0000_s1108" style="position:absolute;left:1911;top:1117;width:508;height:652" coordorigin="1911,1117" coordsize="508,652" path="m2225,1117r-18,9l2193,1141r-9,20l2181,1187r8,19l2204,1221r20,10l2249,1234r22,-6l2288,1215r12,-18l2304,1175r,-1l2253,1119r-28,-2xe" fillcolor="black" stroked="f">
              <v:path arrowok="t"/>
            </v:shape>
          </v:group>
          <v:group id="_x0000_s1105" style="position:absolute;left:1590;top:1280;width:304;height:480" coordorigin="1590,1280" coordsize="304,480">
            <v:shape id="_x0000_s1106" style="position:absolute;left:1590;top:1280;width:304;height:480" coordorigin="1590,1280" coordsize="304,480" path="m1590,1280r,105l1661,1385r25,3l1708,1396r18,12l1737,1425r6,20l1739,1467r-46,42l1590,1514r,107l1664,1621r91,139l1894,1760,1781,1592r18,-12l1814,1567r35,-50l1862,1454r-1,-24l1841,1368r-40,-47l1743,1291r-74,-11l1590,1280xe" fillcolor="black" stroked="f">
              <v:path arrowok="t"/>
            </v:shape>
          </v:group>
          <w10:wrap anchorx="page" anchory="page"/>
        </v:group>
      </w:pict>
    </w:r>
    <w:r>
      <w:pict>
        <v:group id="_x0000_s1093" style="position:absolute;margin-left:124.2pt;margin-top:64pt;width:21.7pt;height:24pt;z-index:-4984;mso-position-horizontal-relative:page;mso-position-vertical-relative:page" coordorigin="2484,1280" coordsize="434,480">
          <v:group id="_x0000_s1102" style="position:absolute;left:2484;top:1580;width:120;height:180" coordorigin="2484,1580" coordsize="120,180">
            <v:shape id="_x0000_s1103" style="position:absolute;left:2484;top:1580;width:120;height:180" coordorigin="2484,1580" coordsize="120,180" path="m2484,1760r119,l2603,1580r-119,l2484,1760xe" fillcolor="black" stroked="f">
              <v:path arrowok="t"/>
            </v:shape>
          </v:group>
          <v:group id="_x0000_s1100" style="position:absolute;left:2484;top:1472;width:434;height:108" coordorigin="2484,1472" coordsize="434,108">
            <v:shape id="_x0000_s1101" style="position:absolute;left:2484;top:1472;width:434;height:108" coordorigin="2484,1472" coordsize="434,108" path="m2484,1580r434,l2918,1472r-434,l2484,1580xe" fillcolor="black" stroked="f">
              <v:path arrowok="t"/>
            </v:shape>
          </v:group>
          <v:group id="_x0000_s1098" style="position:absolute;left:2484;top:1280;width:120;height:192" coordorigin="2484,1280" coordsize="120,192">
            <v:shape id="_x0000_s1099" style="position:absolute;left:2484;top:1280;width:120;height:192" coordorigin="2484,1280" coordsize="120,192" path="m2484,1472r119,l2603,1280r-119,l2484,1472xe" fillcolor="black" stroked="f">
              <v:path arrowok="t"/>
            </v:shape>
          </v:group>
          <v:group id="_x0000_s1096" style="position:absolute;left:2799;top:1580;width:119;height:180" coordorigin="2799,1580" coordsize="119,180">
            <v:shape id="_x0000_s1097" style="position:absolute;left:2799;top:1580;width:119;height:180" coordorigin="2799,1580" coordsize="119,180" path="m2918,1580r-119,l2799,1760r119,l2918,1580xe" fillcolor="black" stroked="f">
              <v:path arrowok="t"/>
            </v:shape>
          </v:group>
          <v:group id="_x0000_s1094" style="position:absolute;left:2799;top:1280;width:119;height:193" coordorigin="2799,1280" coordsize="119,193">
            <v:shape id="_x0000_s1095" style="position:absolute;left:2799;top:1280;width:119;height:193" coordorigin="2799,1280" coordsize="119,193" path="m2918,1280r-119,l2799,1473r119,l2918,1280xe" fillcolor="black" stroked="f">
              <v:path arrowok="t"/>
            </v:shape>
          </v:group>
          <w10:wrap anchorx="page" anchory="page"/>
        </v:group>
      </w:pict>
    </w:r>
    <w:r>
      <w:pict>
        <v:group id="_x0000_s1088" style="position:absolute;margin-left:150.1pt;margin-top:64pt;width:25.95pt;height:24pt;z-index:-4960;mso-position-horizontal-relative:page;mso-position-vertical-relative:page" coordorigin="3002,1280" coordsize="519,480">
          <v:shape id="_x0000_s1092" style="position:absolute;left:3002;top:1280;width:519;height:480" coordorigin="3002,1280" coordsize="519,480" path="m3091,1280r-89,l3002,1760r119,l3120,1518r129,l3091,1280xe" fillcolor="black" stroked="f">
            <v:path arrowok="t"/>
          </v:shape>
          <v:shape id="_x0000_s1091" style="position:absolute;left:3002;top:1280;width:519;height:480" coordorigin="3002,1280" coordsize="519,480" path="m3520,1519r-119,l3401,1760r119,l3520,1519xe" fillcolor="black" stroked="f">
            <v:path arrowok="t"/>
          </v:shape>
          <v:shape id="_x0000_s1090" style="position:absolute;left:3002;top:1280;width:519;height:480" coordorigin="3002,1280" coordsize="519,480" path="m3249,1518r-129,l3228,1684r,1l3294,1685r,-1l3390,1536r-129,l3249,1518xe" fillcolor="black" stroked="f">
            <v:path arrowok="t"/>
          </v:shape>
          <v:shape id="_x0000_s1089" style="position:absolute;left:3002;top:1280;width:519;height:480" coordorigin="3002,1280" coordsize="519,480" path="m3520,1280r-89,l3261,1536r129,l3401,1519r119,l3520,1280xe" fillcolor="black" stroked="f">
            <v:path arrowok="t"/>
          </v:shape>
          <w10:wrap anchorx="page" anchory="page"/>
        </v:group>
      </w:pict>
    </w:r>
    <w:r>
      <w:pict>
        <v:group id="_x0000_s1081" style="position:absolute;margin-left:423.5pt;margin-top:64.05pt;width:8.5pt;height:24pt;z-index:-4936;mso-position-horizontal-relative:page;mso-position-vertical-relative:page" coordorigin="8470,1281" coordsize="170,480">
          <v:group id="_x0000_s1086" style="position:absolute;left:8470;top:1655;width:170;height:106" coordorigin="8470,1655" coordsize="170,106">
            <v:shape id="_x0000_s1087" style="position:absolute;left:8470;top:1655;width:170;height:106" coordorigin="8470,1655" coordsize="170,106" path="m8470,1761r170,l8640,1655r-170,l8470,1761xe" fillcolor="#e73b2b" stroked="f">
              <v:path arrowok="t"/>
            </v:shape>
          </v:group>
          <v:group id="_x0000_s1084" style="position:absolute;left:8526;top:1385;width:115;height:270" coordorigin="8526,1385" coordsize="115,270">
            <v:shape id="_x0000_s1085" style="position:absolute;left:8526;top:1385;width:115;height:270" coordorigin="8526,1385" coordsize="115,270" path="m8526,1655r114,l8640,1385r-114,l8526,1655xe" fillcolor="#e73b2b" stroked="f">
              <v:path arrowok="t"/>
            </v:shape>
          </v:group>
          <v:group id="_x0000_s1082" style="position:absolute;left:8470;top:1281;width:170;height:104" coordorigin="8470,1281" coordsize="170,104">
            <v:shape id="_x0000_s1083" style="position:absolute;left:8470;top:1281;width:170;height:104" coordorigin="8470,1281" coordsize="170,104" path="m8470,1385r170,l8640,1281r-170,l8470,1385xe" fillcolor="#e73b2b" stroked="f">
              <v:path arrowok="t"/>
            </v:shape>
          </v:group>
          <w10:wrap anchorx="page" anchory="page"/>
        </v:group>
      </w:pict>
    </w:r>
    <w:r>
      <w:pict>
        <v:group id="_x0000_s1074" style="position:absolute;margin-left:68pt;margin-top:64.05pt;width:8.5pt;height:24pt;z-index:-4912;mso-position-horizontal-relative:page;mso-position-vertical-relative:page" coordorigin="1360,1281" coordsize="170,480">
          <v:group id="_x0000_s1079" style="position:absolute;left:1360;top:1655;width:170;height:106" coordorigin="1360,1655" coordsize="170,106">
            <v:shape id="_x0000_s1080" style="position:absolute;left:1360;top:1655;width:170;height:106" coordorigin="1360,1655" coordsize="170,106" path="m1360,1761r170,l1530,1655r-170,l1360,1761xe" fillcolor="black" stroked="f">
              <v:path arrowok="t"/>
            </v:shape>
          </v:group>
          <v:group id="_x0000_s1077" style="position:absolute;left:1360;top:1385;width:115;height:270" coordorigin="1360,1385" coordsize="115,270">
            <v:shape id="_x0000_s1078" style="position:absolute;left:1360;top:1385;width:115;height:270" coordorigin="1360,1385" coordsize="115,270" path="m1360,1655r114,l1474,1385r-114,l1360,1655xe" fillcolor="black" stroked="f">
              <v:path arrowok="t"/>
            </v:shape>
          </v:group>
          <v:group id="_x0000_s1075" style="position:absolute;left:1360;top:1281;width:170;height:104" coordorigin="1360,1281" coordsize="170,104">
            <v:shape id="_x0000_s1076" style="position:absolute;left:1360;top:1281;width:170;height:104" coordorigin="1360,1281" coordsize="170,104" path="m1360,1385r170,l1530,1281r-170,l1360,1385xe" fillcolor="black" stroked="f">
              <v:path arrowok="t"/>
            </v:shape>
          </v:group>
          <w10:wrap anchorx="page" anchory="page"/>
        </v:group>
      </w:pict>
    </w:r>
    <w:r>
      <w:pict>
        <v:group id="_x0000_s1047" style="position:absolute;margin-left:67.45pt;margin-top:100.4pt;width:91.4pt;height:7.65pt;z-index:-4888;mso-position-horizontal-relative:page;mso-position-vertical-relative:page" coordorigin="1349,2008" coordsize="1828,153">
          <v:shape id="_x0000_s1073" style="position:absolute;left:1349;top:2008;width:1828;height:153" coordorigin="1349,2008" coordsize="1828,153" path="m1421,2026r-17,l1404,2160r17,l1421,2026xe" fillcolor="#e73b2b" stroked="f">
            <v:path arrowok="t"/>
          </v:shape>
          <v:shape id="_x0000_s1072" style="position:absolute;left:1349;top:2008;width:1828;height:153" coordorigin="1349,2008" coordsize="1828,153" path="m1477,2010r-128,l1349,2026r128,l1477,2010xe" fillcolor="#e73b2b" stroked="f">
            <v:path arrowok="t"/>
          </v:shape>
          <v:shape id="_x0000_s1071" style="position:absolute;left:1349;top:2008;width:1828;height:153" coordorigin="1349,2008" coordsize="1828,153" path="m1508,2010r,150l1526,2160r,-53l1585,2107r-2,-3l1604,2095r4,-5l1526,2090r,-64l1605,2026r-9,-8l1578,2012r-70,-2xe" fillcolor="#e73b2b" stroked="f">
            <v:path arrowok="t"/>
          </v:shape>
          <v:shape id="_x0000_s1070" style="position:absolute;left:1349;top:2008;width:1828;height:153" coordorigin="1349,2008" coordsize="1828,153" path="m1585,2107r-21,l1607,2160r22,l1585,2107xe" fillcolor="#e73b2b" stroked="f">
            <v:path arrowok="t"/>
          </v:shape>
          <v:shape id="_x0000_s1069" style="position:absolute;left:1349;top:2008;width:1828;height:153" coordorigin="1349,2008" coordsize="1828,153" path="m1605,2026r-41,l1588,2032r14,14l1599,2071r-13,15l1566,2090r-40,l1608,2090r9,-10l1616,2051r-7,-20l1605,2026xe" fillcolor="#e73b2b" stroked="f">
            <v:path arrowok="t"/>
          </v:shape>
          <v:shape id="_x0000_s1068" style="position:absolute;left:1349;top:2008;width:1828;height:153" coordorigin="1349,2008" coordsize="1828,153" path="m1736,2010r-17,l1652,2160r18,l1689,2118r95,l1777,2103r-81,l1727,2031r18,l1736,2010xe" fillcolor="#e73b2b" stroked="f">
            <v:path arrowok="t"/>
          </v:shape>
          <v:shape id="_x0000_s1067" style="position:absolute;left:1349;top:2008;width:1828;height:153" coordorigin="1349,2008" coordsize="1828,153" path="m1784,2118r-18,l1785,2160r18,l1784,2118xe" fillcolor="#e73b2b" stroked="f">
            <v:path arrowok="t"/>
          </v:shape>
          <v:shape id="_x0000_s1066" style="position:absolute;left:1349;top:2008;width:1828;height:153" coordorigin="1349,2008" coordsize="1828,153" path="m1745,2031r-18,l1759,2103r18,l1745,2031xe" fillcolor="#e73b2b" stroked="f">
            <v:path arrowok="t"/>
          </v:shape>
          <v:shape id="_x0000_s1065" style="position:absolute;left:1349;top:2008;width:1828;height:153" coordorigin="1349,2008" coordsize="1828,153" path="m1889,2010r-53,l1836,2160r53,l1913,2157r20,-9l1938,2144r-84,l1854,2026r84,l1928,2019r-20,-7l1889,2010xe" fillcolor="#e73b2b" stroked="f">
            <v:path arrowok="t"/>
          </v:shape>
          <v:shape id="_x0000_s1064" style="position:absolute;left:1349;top:2008;width:1828;height:153" coordorigin="1349,2008" coordsize="1828,153" path="m1938,2026r-49,l1912,2030r19,11l1944,2058r6,21l1946,2104r-10,19l1920,2136r-21,7l1889,2144r49,l1949,2135r12,-18l1967,2095r-2,-25l1957,2048r-13,-17l1938,2026xe" fillcolor="#e73b2b" stroked="f">
            <v:path arrowok="t"/>
          </v:shape>
          <v:shape id="_x0000_s1063" style="position:absolute;left:1349;top:2008;width:1828;height:153" coordorigin="1349,2008" coordsize="1828,153" path="m2024,2010r-17,l2007,2160r17,l2024,2010xe" fillcolor="#e73b2b" stroked="f">
            <v:path arrowok="t"/>
          </v:shape>
          <v:shape id="_x0000_s1062" style="position:absolute;left:1349;top:2008;width:1828;height:153" coordorigin="1349,2008" coordsize="1828,153" path="m2130,2026r-18,l2112,2160r18,l2130,2026xe" fillcolor="#e73b2b" stroked="f">
            <v:path arrowok="t"/>
          </v:shape>
          <v:shape id="_x0000_s1061" style="position:absolute;left:1349;top:2008;width:1828;height:153" coordorigin="1349,2008" coordsize="1828,153" path="m2185,2010r-128,l2057,2026r128,l2185,2010xe" fillcolor="#e73b2b" stroked="f">
            <v:path arrowok="t"/>
          </v:shape>
          <v:shape id="_x0000_s1060" style="position:absolute;left:1349;top:2008;width:1828;height:153" coordorigin="1349,2008" coordsize="1828,153" path="m2236,2010r-17,l2219,2160r17,l2236,2010xe" fillcolor="#e73b2b" stroked="f">
            <v:path arrowok="t"/>
          </v:shape>
          <v:shape id="_x0000_s1059" style="position:absolute;left:1349;top:2008;width:1828;height:153" coordorigin="1349,2008" coordsize="1828,153" path="m2355,2008r-59,26l2278,2074r3,26l2288,2122r13,17l2317,2152r19,8l2363,2159r24,-7l2397,2146r-42,l2333,2142r-18,-11l2302,2113r-7,-21l2299,2067r10,-20l2324,2033r19,-8l2403,2025r-12,-8l2371,2009r-16,-1xe" fillcolor="#e73b2b" stroked="f">
            <v:path arrowok="t"/>
          </v:shape>
          <v:shape id="_x0000_s1058" style="position:absolute;left:1349;top:2008;width:1828;height:153" coordorigin="1349,2008" coordsize="1828,153" path="m2403,2025r-60,l2369,2028r21,9l2405,2051r8,18l2411,2097r-8,21l2391,2134r-17,9l2355,2146r42,l2405,2142r14,-14l2429,2111r4,-20l2430,2067r-9,-21l2408,2029r-5,-4xe" fillcolor="#e73b2b" stroked="f">
            <v:path arrowok="t"/>
          </v:shape>
          <v:shape id="_x0000_s1057" style="position:absolute;left:1349;top:2008;width:1828;height:153" coordorigin="1349,2008" coordsize="1828,153" path="m2486,2010r-14,l2472,2160r17,l2489,2042r23,l2486,2010xe" fillcolor="#e73b2b" stroked="f">
            <v:path arrowok="t"/>
          </v:shape>
          <v:shape id="_x0000_s1056" style="position:absolute;left:1349;top:2008;width:1828;height:153" coordorigin="1349,2008" coordsize="1828,153" path="m2512,2042r-23,l2585,2160r15,l2600,2130r-18,l2512,2042xe" fillcolor="#e73b2b" stroked="f">
            <v:path arrowok="t"/>
          </v:shape>
          <v:shape id="_x0000_s1055" style="position:absolute;left:1349;top:2008;width:1828;height:153" coordorigin="1349,2008" coordsize="1828,153" path="m2600,2010r-18,l2582,2130r18,l2600,2010xe" fillcolor="#e73b2b" stroked="f">
            <v:path arrowok="t"/>
          </v:shape>
          <v:shape id="_x0000_s1054" style="position:absolute;left:1349;top:2008;width:1828;height:153" coordorigin="1349,2008" coordsize="1828,153" path="m2716,2010r-16,l2632,2160r19,l2670,2118r95,l2758,2103r-82,l2708,2031r18,l2716,2010xe" fillcolor="#e73b2b" stroked="f">
            <v:path arrowok="t"/>
          </v:shape>
          <v:shape id="_x0000_s1053" style="position:absolute;left:1349;top:2008;width:1828;height:153" coordorigin="1349,2008" coordsize="1828,153" path="m2765,2118r-18,l2765,2160r19,l2765,2118xe" fillcolor="#e73b2b" stroked="f">
            <v:path arrowok="t"/>
          </v:shape>
          <v:shape id="_x0000_s1052" style="position:absolute;left:1349;top:2008;width:1828;height:153" coordorigin="1349,2008" coordsize="1828,153" path="m2726,2031r-18,l2740,2103r18,l2726,2031xe" fillcolor="#e73b2b" stroked="f">
            <v:path arrowok="t"/>
          </v:shape>
          <v:shape id="_x0000_s1051" style="position:absolute;left:1349;top:2008;width:1828;height:153" coordorigin="1349,2008" coordsize="1828,153" path="m2834,2010r-17,l2817,2160r100,l2917,2144r-83,l2834,2010xe" fillcolor="#e73b2b" stroked="f">
            <v:path arrowok="t"/>
          </v:shape>
          <v:shape id="_x0000_s1050" style="position:absolute;left:1349;top:2008;width:1828;height:153" coordorigin="1349,2008" coordsize="1828,153" path="m2967,2010r-17,l2950,2160r100,l3050,2144r-83,l2967,2010xe" fillcolor="#e73b2b" stroked="f">
            <v:path arrowok="t"/>
          </v:shape>
          <v:shape id="_x0000_s1049" style="position:absolute;left:1349;top:2008;width:1828;height:153" coordorigin="1349,2008" coordsize="1828,153" path="m3055,2010r-19,l3097,2107r,53l3115,2160r,-53l3125,2090r-19,l3055,2010xe" fillcolor="#e73b2b" stroked="f">
            <v:path arrowok="t"/>
          </v:shape>
          <v:shape id="_x0000_s1048" style="position:absolute;left:1349;top:2008;width:1828;height:153" coordorigin="1349,2008" coordsize="1828,153" path="m3176,2010r-19,l3106,2090r19,l3176,2010xe" fillcolor="#e73b2b" stroked="f">
            <v:path arrowok="t"/>
          </v:shape>
          <w10:wrap anchorx="page" anchory="page"/>
        </v:group>
      </w:pict>
    </w:r>
    <w:r>
      <w:pict>
        <v:group id="_x0000_s1026" style="position:absolute;margin-left:68.55pt;margin-top:112.4pt;width:73.2pt;height:7.8pt;z-index:-4864;mso-position-horizontal-relative:page;mso-position-vertical-relative:page" coordorigin="1371,2248" coordsize="1464,156">
          <v:shape id="_x0000_s1046" style="position:absolute;left:1371;top:2248;width:1464;height:156" coordorigin="1371,2248" coordsize="1464,156" path="m1409,2250r-38,l1371,2400r38,l1409,2250xe" fillcolor="#e73b2b" stroked="f">
            <v:path arrowok="t"/>
          </v:shape>
          <v:shape id="_x0000_s1045" style="position:absolute;left:1371;top:2248;width:1464;height:156" coordorigin="1371,2248" coordsize="1464,156" path="m1480,2250r-29,l1451,2400r38,l1489,2318r49,l1480,2250xe" fillcolor="#e73b2b" stroked="f">
            <v:path arrowok="t"/>
          </v:shape>
          <v:shape id="_x0000_s1044" style="position:absolute;left:1371;top:2248;width:1464;height:156" coordorigin="1371,2248" coordsize="1464,156" path="m1538,2318r-49,l1560,2400r29,l1589,2335r-37,l1538,2318xe" fillcolor="#e73b2b" stroked="f">
            <v:path arrowok="t"/>
          </v:shape>
          <v:shape id="_x0000_s1043" style="position:absolute;left:1371;top:2248;width:1464;height:156" coordorigin="1371,2248" coordsize="1464,156" path="m1589,2250r-37,l1552,2335r37,l1589,2250xe" fillcolor="#e73b2b" stroked="f">
            <v:path arrowok="t"/>
          </v:shape>
          <v:shape id="_x0000_s1042" style="position:absolute;left:1371;top:2248;width:1464;height:156" coordorigin="1371,2248" coordsize="1464,156" path="m1660,2250r-28,l1632,2400r37,l1669,2318r49,l1660,2250xe" fillcolor="#e73b2b" stroked="f">
            <v:path arrowok="t"/>
          </v:shape>
          <v:shape id="_x0000_s1041" style="position:absolute;left:1371;top:2248;width:1464;height:156" coordorigin="1371,2248" coordsize="1464,156" path="m1718,2318r-49,l1741,2400r28,l1769,2335r-37,l1718,2318xe" fillcolor="#e73b2b" stroked="f">
            <v:path arrowok="t"/>
          </v:shape>
          <v:shape id="_x0000_s1040" style="position:absolute;left:1371;top:2248;width:1464;height:156" coordorigin="1371,2248" coordsize="1464,156" path="m1769,2250r-37,l1732,2335r37,l1769,2250xe" fillcolor="#e73b2b" stroked="f">
            <v:path arrowok="t"/>
          </v:shape>
          <v:shape id="_x0000_s1039" style="position:absolute;left:1371;top:2248;width:1464;height:156" coordorigin="1371,2248" coordsize="1464,156" path="m1884,2248r-60,26l1806,2313r2,25l1843,2392r40,11l1907,2400r20,-9l1944,2377r6,-9l1884,2368r-22,-6l1848,2347r,-29l1855,2297r13,-11l1950,2286r-9,-14l1925,2259r-18,-8l1885,2248r-1,xe" fillcolor="#e73b2b" stroked="f">
            <v:path arrowok="t"/>
          </v:shape>
          <v:shape id="_x0000_s1038" style="position:absolute;left:1371;top:2248;width:1464;height:156" coordorigin="1371,2248" coordsize="1464,156" path="m1950,2286r-82,l1895,2288r19,9l1924,2312r-3,27l1911,2357r-16,10l1884,2368r66,l1956,2359r6,-21l1960,2312r-7,-22l1950,2286xe" fillcolor="#e73b2b" stroked="f">
            <v:path arrowok="t"/>
          </v:shape>
          <v:shape id="_x0000_s1037" style="position:absolute;left:1371;top:2248;width:1464;height:156" coordorigin="1371,2248" coordsize="1464,156" path="m2018,2250r-41,l2042,2401r38,l2101,2352r-40,l2018,2250xe" fillcolor="#e73b2b" stroked="f">
            <v:path arrowok="t"/>
          </v:shape>
          <v:shape id="_x0000_s1036" style="position:absolute;left:1371;top:2248;width:1464;height:156" coordorigin="1371,2248" coordsize="1464,156" path="m2236,2250r-35,l2137,2400r40,l2186,2374r103,l2276,2343r-77,l2218,2293r36,l2236,2250xe" fillcolor="#e73b2b" stroked="f">
            <v:path arrowok="t"/>
          </v:shape>
          <v:shape id="_x0000_s1035" style="position:absolute;left:1371;top:2248;width:1464;height:156" coordorigin="1371,2248" coordsize="1464,156" path="m2289,2374r-39,l2260,2400r40,l2289,2374xe" fillcolor="#e73b2b" stroked="f">
            <v:path arrowok="t"/>
          </v:shape>
          <v:shape id="_x0000_s1034" style="position:absolute;left:1371;top:2248;width:1464;height:156" coordorigin="1371,2248" coordsize="1464,156" path="m2381,2284r-37,l2344,2400r37,l2381,2284xe" fillcolor="#e73b2b" stroked="f">
            <v:path arrowok="t"/>
          </v:shape>
          <v:shape id="_x0000_s1033" style="position:absolute;left:1371;top:2248;width:1464;height:156" coordorigin="1371,2248" coordsize="1464,156" path="m2144,2250r-41,l2061,2352r40,l2144,2250xe" fillcolor="#e73b2b" stroked="f">
            <v:path arrowok="t"/>
          </v:shape>
          <v:shape id="_x0000_s1032" style="position:absolute;left:1371;top:2248;width:1464;height:156" coordorigin="1371,2248" coordsize="1464,156" path="m2254,2293r-36,l2238,2343r38,l2254,2293xe" fillcolor="#e73b2b" stroked="f">
            <v:path arrowok="t"/>
          </v:shape>
          <v:shape id="_x0000_s1031" style="position:absolute;left:1371;top:2248;width:1464;height:156" coordorigin="1371,2248" coordsize="1464,156" path="m2429,2250r-133,l2296,2284r133,l2429,2250xe" fillcolor="#e73b2b" stroked="f">
            <v:path arrowok="t"/>
          </v:shape>
          <v:shape id="_x0000_s1030" style="position:absolute;left:1371;top:2248;width:1464;height:156" coordorigin="1371,2248" coordsize="1464,156" path="m2498,2250r-37,l2461,2400r37,l2498,2250xe" fillcolor="#e73b2b" stroked="f">
            <v:path arrowok="t"/>
          </v:shape>
          <v:shape id="_x0000_s1029" style="position:absolute;left:1371;top:2248;width:1464;height:156" coordorigin="1371,2248" coordsize="1464,156" path="m2567,2250r-41,l2591,2401r38,l2650,2352r-40,l2567,2250xe" fillcolor="#e73b2b" stroked="f">
            <v:path arrowok="t"/>
          </v:shape>
          <v:shape id="_x0000_s1028" style="position:absolute;left:1371;top:2248;width:1464;height:156" coordorigin="1371,2248" coordsize="1464,156" path="m2694,2250r-41,l2610,2352r40,l2694,2250xe" fillcolor="#e73b2b" stroked="f">
            <v:path arrowok="t"/>
          </v:shape>
          <v:shape id="_x0000_s1027" style="position:absolute;left:1371;top:2248;width:1464;height:156" coordorigin="1371,2248" coordsize="1464,156" path="m2835,2250r-113,l2722,2400r113,l2835,2368r-76,l2759,2342r66,l2825,2310r-66,l2759,2283r76,l2835,2250xe" fillcolor="#e73b2b" stroked="f">
            <v:path arrowok="t"/>
          </v:shape>
          <w10:wrap anchorx="page" anchory="page"/>
        </v:group>
      </w:pict>
    </w:r>
    <w:r>
      <w:pict>
        <v:shapetype id="_x0000_t202" coordsize="21600,21600" o:spt="202" path="m,l,21600r21600,l21600,xe">
          <v:stroke joinstyle="miter"/>
          <v:path gradientshapeok="t" o:connecttype="rect"/>
        </v:shapetype>
        <v:shape id="_x0000_s1025" type="#_x0000_t202" style="position:absolute;margin-left:364.05pt;margin-top:68.55pt;width:47.55pt;height:17pt;z-index:-4840;mso-position-horizontal-relative:page;mso-position-vertical-relative:page" filled="f" stroked="f">
          <v:textbox inset="0,0,0,0">
            <w:txbxContent>
              <w:p w:rsidR="00995ED6" w:rsidRDefault="00085043">
                <w:pPr>
                  <w:spacing w:line="296" w:lineRule="exact"/>
                  <w:ind w:left="20"/>
                  <w:rPr>
                    <w:rFonts w:ascii="SimSun" w:eastAsia="SimSun" w:hAnsi="SimSun" w:cs="SimSun"/>
                    <w:sz w:val="30"/>
                    <w:szCs w:val="30"/>
                  </w:rPr>
                </w:pPr>
                <w:r>
                  <w:rPr>
                    <w:rFonts w:ascii="SimSun" w:eastAsia="SimSun" w:hAnsi="SimSun" w:cs="SimSun"/>
                    <w:color w:val="E73B2B"/>
                    <w:spacing w:val="3"/>
                    <w:sz w:val="30"/>
                    <w:szCs w:val="30"/>
                  </w:rPr>
                  <w:t>新闻稿</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95ED6"/>
    <w:rsid w:val="00085043"/>
    <w:rsid w:val="004F1DFF"/>
    <w:rsid w:val="00515C1F"/>
    <w:rsid w:val="008139CE"/>
    <w:rsid w:val="00995ED6"/>
    <w:rsid w:val="00A60C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C05626"/>
  <w15:docId w15:val="{5BD3F8DC-0EFD-43AC-A61D-F403FBE43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SimSun" w:eastAsia="SimSun" w:hAnsi="SimSun"/>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60C93"/>
    <w:pPr>
      <w:tabs>
        <w:tab w:val="center" w:pos="4680"/>
        <w:tab w:val="right" w:pos="9360"/>
      </w:tabs>
    </w:pPr>
  </w:style>
  <w:style w:type="character" w:customStyle="1" w:styleId="HeaderChar">
    <w:name w:val="Header Char"/>
    <w:basedOn w:val="DefaultParagraphFont"/>
    <w:link w:val="Header"/>
    <w:uiPriority w:val="99"/>
    <w:rsid w:val="00A60C93"/>
  </w:style>
  <w:style w:type="paragraph" w:styleId="Footer">
    <w:name w:val="footer"/>
    <w:basedOn w:val="Normal"/>
    <w:link w:val="FooterChar"/>
    <w:uiPriority w:val="99"/>
    <w:unhideWhenUsed/>
    <w:rsid w:val="00A60C93"/>
    <w:pPr>
      <w:tabs>
        <w:tab w:val="center" w:pos="4680"/>
        <w:tab w:val="right" w:pos="9360"/>
      </w:tabs>
    </w:pPr>
  </w:style>
  <w:style w:type="character" w:customStyle="1" w:styleId="FooterChar">
    <w:name w:val="Footer Char"/>
    <w:basedOn w:val="DefaultParagraphFont"/>
    <w:link w:val="Footer"/>
    <w:uiPriority w:val="99"/>
    <w:rsid w:val="00A60C93"/>
  </w:style>
  <w:style w:type="character" w:styleId="Hyperlink">
    <w:name w:val="Hyperlink"/>
    <w:basedOn w:val="DefaultParagraphFont"/>
    <w:uiPriority w:val="99"/>
    <w:unhideWhenUsed/>
    <w:rsid w:val="00515C1F"/>
    <w:rPr>
      <w:color w:val="0000FF" w:themeColor="hyperlink"/>
      <w:u w:val="single"/>
    </w:rPr>
  </w:style>
  <w:style w:type="character" w:styleId="UnresolvedMention">
    <w:name w:val="Unresolved Mention"/>
    <w:basedOn w:val="DefaultParagraphFont"/>
    <w:uiPriority w:val="99"/>
    <w:semiHidden/>
    <w:unhideWhenUsed/>
    <w:rsid w:val="00515C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roehm.com/" TargetMode="External"/><Relationship Id="rId3" Type="http://schemas.openxmlformats.org/officeDocument/2006/relationships/webSettings" Target="webSettings.xml"/><Relationship Id="rId7" Type="http://schemas.openxmlformats.org/officeDocument/2006/relationships/hyperlink" Target="http://www.roeh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adventinternational.com&#26597;&#30475;&#26356;&#22810;&#20449;&#246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9A960ED9</Template>
  <TotalTime>1</TotalTime>
  <Pages>2</Pages>
  <Words>420</Words>
  <Characters>2396</Characters>
  <Application>Microsoft Office Word</Application>
  <DocSecurity>0</DocSecurity>
  <Lines>19</Lines>
  <Paragraphs>5</Paragraphs>
  <ScaleCrop>false</ScaleCrop>
  <Company>Evonik Industries</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Liu, Lynn</cp:lastModifiedBy>
  <cp:revision>5</cp:revision>
  <dcterms:created xsi:type="dcterms:W3CDTF">2019-08-02T17:25:00Z</dcterms:created>
  <dcterms:modified xsi:type="dcterms:W3CDTF">2019-08-07T09:19:00Z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2019-07-31T00:00:00Z</vt:filetime>
  </property>
  <property fmtid="{D5CDD505-2E9C-101B-9397-08002B2CF9AE}" pid="3" name="Creator">
    <vt:lpwstr>Adobe InDesign 14.0 (Macintosh)</vt:lpwstr>
  </property>
  <property fmtid="{D5CDD505-2E9C-101B-9397-08002B2CF9AE}" pid="4" name="LastSaved">
    <vt:filetime>2019-08-02T00:00:00Z</vt:filetime>
  </property>
</Properties>
</file>